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4698" w14:textId="e8c4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"Ақша аударымының банкаралық жүйесiндегi ақша аударымы ережесiн бекiту туралы" 1998 жылғы 21 қарашадағы N 242 қаулысымен бекiтiлген Ақша аударымының банкаралық жүйесiндегi ақша аударымы ережесiне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20 сәуірде N 106 Қазақстан Республикасы Әділет министрлігінде 2001 жылғы 7 маусымда тіркелді. Тіркеу N 1538. Күші жойылды - Қазақстан Республикасы Ұлттық Банкі Басқармасының 2015 жылғы 31 желтоқсандағы № 259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31.12.2015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аумағында қолма-қол жасалмайтын төлемдер мен ақша аударымын жүзеге асыруды реттейтiн нормативтiк құқықтық базаны жетiлдiру мақсатында Қазақстан Республикасы Ұлттық Банкiнiң Басқармасы </w:t>
      </w:r>
      <w:r>
        <w:br/>
      </w:r>
      <w:r>
        <w:rPr>
          <w:rFonts w:ascii="Times New Roman"/>
          <w:b w:val="false"/>
          <w:i w:val="false"/>
          <w:color w:val="000000"/>
          <w:sz w:val="28"/>
        </w:rPr>
        <w:t>
 </w:t>
      </w:r>
      <w:r>
        <w:br/>
      </w:r>
      <w:r>
        <w:rPr>
          <w:rFonts w:ascii="Times New Roman"/>
          <w:b w:val="false"/>
          <w:i w:val="false"/>
          <w:color w:val="000000"/>
          <w:sz w:val="28"/>
        </w:rPr>
        <w:t xml:space="preserve">
                               ҚАУЛЫ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Ұлттық Банкi Басқармасының "Ақша аударымының банкаралық жүйесiндегi ақша аударымы ережесiн бекiту туралы" 1998 жылғы 21 қарашадағы N 242 </w:t>
      </w:r>
      <w:r>
        <w:rPr>
          <w:rFonts w:ascii="Times New Roman"/>
          <w:b w:val="false"/>
          <w:i w:val="false"/>
          <w:color w:val="000000"/>
          <w:sz w:val="28"/>
        </w:rPr>
        <w:t xml:space="preserve">V980711_ </w:t>
      </w:r>
      <w:r>
        <w:rPr>
          <w:rFonts w:ascii="Times New Roman"/>
          <w:b w:val="false"/>
          <w:i w:val="false"/>
          <w:color w:val="000000"/>
          <w:sz w:val="28"/>
        </w:rPr>
        <w:t xml:space="preserve">қаулысымен бекiтiлген Ақша аударымының банкаралық жүйесiндегi ақша аударымы ережесiне өзгерiстер мен толықтырулар бекiтiлсiн, Ереженiң өзгерiстерi мен толықтырулары және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2. Төлем жүйесi басқармасы (Мұсаев Р.Н.):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Республикасының Ұлттық Банкi Басқармасының "Ақша аударымының банкаралық жүйесiндегi ақша аударымы ережесiн бекiту туралы" 1998 жылғы 21 қарашадағы N 242 қаулысымен бекiтiлген Ақша аударымының банкаралық жүйесiндегi ақша аударымы ережесiне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және Қазақстан Республикасының Ұлттық Банкi Басқармасының "Ақша аударымының банкаралық жүйесiндегi ақша аударымы ережесiн бекiту туралы" 1998 жылғы 21 қарашадағы N 242 қаулысымен бекiтiлген Ақша аударымының банкаралық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жүйесіндегі ақша аударымы ережесіне өзгерістер мен толықтыруларды екінші </w:t>
      </w:r>
    </w:p>
    <w:p>
      <w:pPr>
        <w:spacing w:after="0"/>
        <w:ind w:left="0"/>
        <w:jc w:val="both"/>
      </w:pPr>
      <w:r>
        <w:rPr>
          <w:rFonts w:ascii="Times New Roman"/>
          <w:b w:val="false"/>
          <w:i w:val="false"/>
          <w:color w:val="000000"/>
          <w:sz w:val="28"/>
        </w:rPr>
        <w:t xml:space="preserve">деңгейдегі банктерге және банк операцияларының жекелеген түрлерін жүзеге </w:t>
      </w:r>
    </w:p>
    <w:p>
      <w:pPr>
        <w:spacing w:after="0"/>
        <w:ind w:left="0"/>
        <w:jc w:val="both"/>
      </w:pPr>
      <w:r>
        <w:rPr>
          <w:rFonts w:ascii="Times New Roman"/>
          <w:b w:val="false"/>
          <w:i w:val="false"/>
          <w:color w:val="000000"/>
          <w:sz w:val="28"/>
        </w:rPr>
        <w:t>асыратын ұйымдарға жіберсін.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Банкі Төрағасының орынбасары Е.Т. Жанкелдинге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Банк </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2001 жылғы 20 сәуiрдегi N 106</w:t>
      </w:r>
    </w:p>
    <w:p>
      <w:pPr>
        <w:spacing w:after="0"/>
        <w:ind w:left="0"/>
        <w:jc w:val="both"/>
      </w:pPr>
      <w:r>
        <w:rPr>
          <w:rFonts w:ascii="Times New Roman"/>
          <w:b w:val="false"/>
          <w:i w:val="false"/>
          <w:color w:val="000000"/>
          <w:sz w:val="28"/>
        </w:rPr>
        <w:t>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Банкi Басқармасының 1998 жылғы </w:t>
      </w:r>
      <w:r>
        <w:br/>
      </w:r>
      <w:r>
        <w:rPr>
          <w:rFonts w:ascii="Times New Roman"/>
          <w:b w:val="false"/>
          <w:i w:val="false"/>
          <w:color w:val="000000"/>
          <w:sz w:val="28"/>
        </w:rPr>
        <w:t xml:space="preserve">
          21 қарашадағы N 242 қаулысымен бекiтiлген Ақша аударымының </w:t>
      </w:r>
      <w:r>
        <w:br/>
      </w:r>
      <w:r>
        <w:rPr>
          <w:rFonts w:ascii="Times New Roman"/>
          <w:b w:val="false"/>
          <w:i w:val="false"/>
          <w:color w:val="000000"/>
          <w:sz w:val="28"/>
        </w:rPr>
        <w:t xml:space="preserve">
                банкаралық жүйесiндегi ақша аударымы ережесiне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Әдiлет министрлiгiнде 1999 жылғы 16 наурыздағы тiркелген N 711 </w:t>
      </w:r>
      <w:r>
        <w:rPr>
          <w:rFonts w:ascii="Times New Roman"/>
          <w:b w:val="false"/>
          <w:i w:val="false"/>
          <w:color w:val="000000"/>
          <w:sz w:val="28"/>
        </w:rPr>
        <w:t xml:space="preserve">V980711_ </w:t>
      </w:r>
      <w:r>
        <w:rPr>
          <w:rFonts w:ascii="Times New Roman"/>
          <w:b w:val="false"/>
          <w:i w:val="false"/>
          <w:color w:val="000000"/>
          <w:sz w:val="28"/>
        </w:rPr>
        <w:t xml:space="preserve">"Ақша аударымының банкаралық жүйесiндегi ақша аударымы ережесiн бекiту туралы" Қазақстан Республикасының Ұлттық Банкi Басқармасының 1998 жылғы 21 қарашадағы N 242 қаулысымен бекiтiлген Ақша аударымының банкаралық жүйесiндегi ақша аударымы ережесiне мынадай өзгерiстер мен толықтырулар енгiзiлсiн: </w:t>
      </w:r>
      <w:r>
        <w:br/>
      </w:r>
      <w:r>
        <w:rPr>
          <w:rFonts w:ascii="Times New Roman"/>
          <w:b w:val="false"/>
          <w:i w:val="false"/>
          <w:color w:val="000000"/>
          <w:sz w:val="28"/>
        </w:rPr>
        <w:t xml:space="preserve">
      1. 12-тармақ мынадай редакцияда жазылсын: </w:t>
      </w:r>
      <w:r>
        <w:br/>
      </w:r>
      <w:r>
        <w:rPr>
          <w:rFonts w:ascii="Times New Roman"/>
          <w:b w:val="false"/>
          <w:i w:val="false"/>
          <w:color w:val="000000"/>
          <w:sz w:val="28"/>
        </w:rPr>
        <w:t xml:space="preserve">
      "12. Банк қызмет көрсету туралы шарт жасау үшiн Орталыққа мынадай құжаттар бередi: </w:t>
      </w:r>
      <w:r>
        <w:br/>
      </w:r>
      <w:r>
        <w:rPr>
          <w:rFonts w:ascii="Times New Roman"/>
          <w:b w:val="false"/>
          <w:i w:val="false"/>
          <w:color w:val="000000"/>
          <w:sz w:val="28"/>
        </w:rPr>
        <w:t xml:space="preserve">
      1) жүйеге қосу туралы өтiнiш"; </w:t>
      </w:r>
      <w:r>
        <w:br/>
      </w:r>
      <w:r>
        <w:rPr>
          <w:rFonts w:ascii="Times New Roman"/>
          <w:b w:val="false"/>
          <w:i w:val="false"/>
          <w:color w:val="000000"/>
          <w:sz w:val="28"/>
        </w:rPr>
        <w:t xml:space="preserve">
      2) пайдаланушының Жарғысының нотариат куәландырған көшiрмесi және </w:t>
      </w:r>
      <w:r>
        <w:br/>
      </w:r>
      <w:r>
        <w:rPr>
          <w:rFonts w:ascii="Times New Roman"/>
          <w:b w:val="false"/>
          <w:i w:val="false"/>
          <w:color w:val="000000"/>
          <w:sz w:val="28"/>
        </w:rPr>
        <w:t xml:space="preserve">
         банк операцияларын жасауға арналған лицензиялар; </w:t>
      </w:r>
      <w:r>
        <w:br/>
      </w:r>
      <w:r>
        <w:rPr>
          <w:rFonts w:ascii="Times New Roman"/>
          <w:b w:val="false"/>
          <w:i w:val="false"/>
          <w:color w:val="000000"/>
          <w:sz w:val="28"/>
        </w:rPr>
        <w:t xml:space="preserve">
      3) банктiң жүйе арқылы ақша аударуға қатысуына рұқсат беру туралы </w:t>
      </w:r>
      <w:r>
        <w:br/>
      </w:r>
      <w:r>
        <w:rPr>
          <w:rFonts w:ascii="Times New Roman"/>
          <w:b w:val="false"/>
          <w:i w:val="false"/>
          <w:color w:val="000000"/>
          <w:sz w:val="28"/>
        </w:rPr>
        <w:t xml:space="preserve">
         Ұлттық Банктiң оң қорытындысы. </w:t>
      </w:r>
      <w:r>
        <w:br/>
      </w:r>
      <w:r>
        <w:rPr>
          <w:rFonts w:ascii="Times New Roman"/>
          <w:b w:val="false"/>
          <w:i w:val="false"/>
          <w:color w:val="000000"/>
          <w:sz w:val="28"/>
        </w:rPr>
        <w:t xml:space="preserve">
      Банктiң жүйе арқылы ақша аударуға қатысуына рұқсат беру туралы мәселенi қарау үшiн банк Ұлттық Банкке мынадай құжаттар беруi тиiс: </w:t>
      </w:r>
      <w:r>
        <w:br/>
      </w:r>
      <w:r>
        <w:rPr>
          <w:rFonts w:ascii="Times New Roman"/>
          <w:b w:val="false"/>
          <w:i w:val="false"/>
          <w:color w:val="000000"/>
          <w:sz w:val="28"/>
        </w:rPr>
        <w:t xml:space="preserve">
      1) ақпаратты рұқсатсыз кiруден қорғаудың банкте қолданылатын </w:t>
      </w:r>
      <w:r>
        <w:br/>
      </w:r>
      <w:r>
        <w:rPr>
          <w:rFonts w:ascii="Times New Roman"/>
          <w:b w:val="false"/>
          <w:i w:val="false"/>
          <w:color w:val="000000"/>
          <w:sz w:val="28"/>
        </w:rPr>
        <w:t xml:space="preserve">
         ұйымдастыру және бағдарлама-технологиялық шаралардың сипаттамасы; </w:t>
      </w:r>
      <w:r>
        <w:br/>
      </w:r>
      <w:r>
        <w:rPr>
          <w:rFonts w:ascii="Times New Roman"/>
          <w:b w:val="false"/>
          <w:i w:val="false"/>
          <w:color w:val="000000"/>
          <w:sz w:val="28"/>
        </w:rPr>
        <w:t xml:space="preserve">
      2) банк қолданатын бағдарлама-техникалық құралдардың және </w:t>
      </w:r>
      <w:r>
        <w:br/>
      </w:r>
      <w:r>
        <w:rPr>
          <w:rFonts w:ascii="Times New Roman"/>
          <w:b w:val="false"/>
          <w:i w:val="false"/>
          <w:color w:val="000000"/>
          <w:sz w:val="28"/>
        </w:rPr>
        <w:t xml:space="preserve">
         телекоммуникация желiлерiнiң сипаттамасы. </w:t>
      </w:r>
      <w:r>
        <w:br/>
      </w:r>
      <w:r>
        <w:rPr>
          <w:rFonts w:ascii="Times New Roman"/>
          <w:b w:val="false"/>
          <w:i w:val="false"/>
          <w:color w:val="000000"/>
          <w:sz w:val="28"/>
        </w:rPr>
        <w:t xml:space="preserve">
      Банктiң жүйе арқылы ақша аударуға қатысуына рұқсат беру туралы Ұлттық Банктiң оң қорытындысы банкке мынадай жағдайларда берiледi: </w:t>
      </w:r>
      <w:r>
        <w:br/>
      </w:r>
      <w:r>
        <w:rPr>
          <w:rFonts w:ascii="Times New Roman"/>
          <w:b w:val="false"/>
          <w:i w:val="false"/>
          <w:color w:val="000000"/>
          <w:sz w:val="28"/>
        </w:rPr>
        <w:t xml:space="preserve">
      1) банк Ұлттық Банк белгiлеген пруденциалдық нормативтердi орындаса; </w:t>
      </w:r>
      <w:r>
        <w:br/>
      </w:r>
      <w:r>
        <w:rPr>
          <w:rFonts w:ascii="Times New Roman"/>
          <w:b w:val="false"/>
          <w:i w:val="false"/>
          <w:color w:val="000000"/>
          <w:sz w:val="28"/>
        </w:rPr>
        <w:t xml:space="preserve">
      2) клиенттер алдындағы ақша аударымы жөнiндегi шарттық мiндеттемелерiн уақтылы орындаса; </w:t>
      </w:r>
      <w:r>
        <w:br/>
      </w:r>
      <w:r>
        <w:rPr>
          <w:rFonts w:ascii="Times New Roman"/>
          <w:b w:val="false"/>
          <w:i w:val="false"/>
          <w:color w:val="000000"/>
          <w:sz w:val="28"/>
        </w:rPr>
        <w:t xml:space="preserve">
      3) ақпаратты рұқсатсыз кiруден қорғаудың ұйымдастыру және бағдарлама-технологиялық шаралары Ұлттық Банктiң нормативтiк құқықтық актiлерiнiң талаптарына сәйкес болса.". </w:t>
      </w:r>
      <w:r>
        <w:br/>
      </w:r>
      <w:r>
        <w:rPr>
          <w:rFonts w:ascii="Times New Roman"/>
          <w:b w:val="false"/>
          <w:i w:val="false"/>
          <w:color w:val="000000"/>
          <w:sz w:val="28"/>
        </w:rPr>
        <w:t xml:space="preserve">
      2. 19-тармақтың бiрiншi бөлiгiнiң екiншi сөйлемi мынадай редакцияда жазылсын: </w:t>
      </w:r>
      <w:r>
        <w:br/>
      </w:r>
      <w:r>
        <w:rPr>
          <w:rFonts w:ascii="Times New Roman"/>
          <w:b w:val="false"/>
          <w:i w:val="false"/>
          <w:color w:val="000000"/>
          <w:sz w:val="28"/>
        </w:rPr>
        <w:t xml:space="preserve">
      "Сонымен бiрге пайдаланушылар жүйеде қолданатын форматтар бойынша электронды хабарлармен алмасады.". </w:t>
      </w:r>
      <w:r>
        <w:br/>
      </w:r>
      <w:r>
        <w:rPr>
          <w:rFonts w:ascii="Times New Roman"/>
          <w:b w:val="false"/>
          <w:i w:val="false"/>
          <w:color w:val="000000"/>
          <w:sz w:val="28"/>
        </w:rPr>
        <w:t xml:space="preserve">
      3. 22-тармақтың екiншi бөлiгiнiң екiншi сөйлемi мынадай редакцияда жазылсын: </w:t>
      </w:r>
      <w:r>
        <w:br/>
      </w:r>
      <w:r>
        <w:rPr>
          <w:rFonts w:ascii="Times New Roman"/>
          <w:b w:val="false"/>
          <w:i w:val="false"/>
          <w:color w:val="000000"/>
          <w:sz w:val="28"/>
        </w:rPr>
        <w:t xml:space="preserve">
      "Тұрақты қолданылып жүрген төлем тапсырмасында пайдаланушының корреспонденттiк есепшотындағы ақша қалдығы сомасының проценттiк арақатынасы немесе пайдаланушының корреспонденттiк есепшотынан Ұлттық Банк жүйесiндегi есепшотқа ақша аударуға қажеттi белгiленген сома көрсетiледi. Мұндай тұрақты қолданылып жүрген төлем тапсырмасы пайдаланушының оны қайтарып алу жөнiнде нұсқау бергенге дейiн қолданылады.". </w:t>
      </w:r>
      <w:r>
        <w:br/>
      </w:r>
      <w:r>
        <w:rPr>
          <w:rFonts w:ascii="Times New Roman"/>
          <w:b w:val="false"/>
          <w:i w:val="false"/>
          <w:color w:val="000000"/>
          <w:sz w:val="28"/>
        </w:rPr>
        <w:t xml:space="preserve">
      4. 26-тармақтың екiншi бөлiгi мынадай редакцияда жазылсын: </w:t>
      </w:r>
      <w:r>
        <w:br/>
      </w:r>
      <w:r>
        <w:rPr>
          <w:rFonts w:ascii="Times New Roman"/>
          <w:b w:val="false"/>
          <w:i w:val="false"/>
          <w:color w:val="000000"/>
          <w:sz w:val="28"/>
        </w:rPr>
        <w:t xml:space="preserve">
      "Кезекке тiркелген төлем тапсырмасының ең жоғары сомасын Ұлттық Банк белгiлейдi.". </w:t>
      </w:r>
      <w:r>
        <w:br/>
      </w:r>
      <w:r>
        <w:rPr>
          <w:rFonts w:ascii="Times New Roman"/>
          <w:b w:val="false"/>
          <w:i w:val="false"/>
          <w:color w:val="000000"/>
          <w:sz w:val="28"/>
        </w:rPr>
        <w:t xml:space="preserve">
      5. Мынадай мазмұндағы 38-1 және 38-2-тармақтармен толықтырылсын: </w:t>
      </w:r>
      <w:r>
        <w:br/>
      </w:r>
      <w:r>
        <w:rPr>
          <w:rFonts w:ascii="Times New Roman"/>
          <w:b w:val="false"/>
          <w:i w:val="false"/>
          <w:color w:val="000000"/>
          <w:sz w:val="28"/>
        </w:rPr>
        <w:t xml:space="preserve">
      "38-1. Пайдаланушы төлем құжаттарын өңдей алмайтын немесе оларды Орталықпен айырбастай алмайтын жағдайда, пайдаланушылардың корреспонденттiк есепшоттарына қызмет көрсететiн Ұлттық Банктiң бөлiмшесi пайдаланушының операциялық күндi ұзарту туралы өтiнiшi негiзiнде, бiрақ екi сағаттан аспайтын уақытқа, жүйенiң операциялық күнiн ұзартуға құқылы. </w:t>
      </w:r>
      <w:r>
        <w:br/>
      </w:r>
      <w:r>
        <w:rPr>
          <w:rFonts w:ascii="Times New Roman"/>
          <w:b w:val="false"/>
          <w:i w:val="false"/>
          <w:color w:val="000000"/>
          <w:sz w:val="28"/>
        </w:rPr>
        <w:t xml:space="preserve">
      Операциялық күндi ұзарту туралы өтiнiш еркiн түрде жазылып, пайдаланушылардың корреспонденттiк есепшоттарына қызмет көрсететiн Ұлттық Банктiң бөлiмшесi басшысының атына жiберiледi және ол жүйенi пайдаланушының атауын, ұзарту себебiн әрi жүйенiң операциялық күнiнiң қай уақытқа ұзартылатындығын қамтуы тиiс. </w:t>
      </w:r>
      <w:r>
        <w:br/>
      </w:r>
      <w:r>
        <w:rPr>
          <w:rFonts w:ascii="Times New Roman"/>
          <w:b w:val="false"/>
          <w:i w:val="false"/>
          <w:color w:val="000000"/>
          <w:sz w:val="28"/>
        </w:rPr>
        <w:t xml:space="preserve">
      38-2. Операциялық күндi ұзарту туралы өтiнiш қағазда немесе факсимиль байланысы арқылы немесе электрондық-сандық қол қою электрондық әдiсiмен берiлуi мүмкiн. </w:t>
      </w:r>
      <w:r>
        <w:br/>
      </w:r>
      <w:r>
        <w:rPr>
          <w:rFonts w:ascii="Times New Roman"/>
          <w:b w:val="false"/>
          <w:i w:val="false"/>
          <w:color w:val="000000"/>
          <w:sz w:val="28"/>
        </w:rPr>
        <w:t xml:space="preserve">
      Қағаз немесе факсимиль байланысы арқылы берiлген өтiнiшке пайдаланушының уәкiлеттi адамдары қол қоюға тиiс. Өтiнiшке қол қоюға құқығы бар уәкiлеттi адамдардың тiзiмiн пайдаланушы өзi белгiлейдi және уәкiлеттi адамдардың қол қою үлгiлерiмен бiрге Ұлттық Банк бөлiмшесiне жiберiледi. </w:t>
      </w:r>
      <w:r>
        <w:br/>
      </w:r>
      <w:r>
        <w:rPr>
          <w:rFonts w:ascii="Times New Roman"/>
          <w:b w:val="false"/>
          <w:i w:val="false"/>
          <w:color w:val="000000"/>
          <w:sz w:val="28"/>
        </w:rPr>
        <w:t xml:space="preserve">
      Жүйенi пайдаланушы өтiнiштi факсимиль байланысы арқылы жiберген кезде ол келесi операциялық күннен кешiктiрмей өтiнiштiң қағаздағы түпнұсқасын Ұлттық Банкке жiберуге тиiс.". </w:t>
      </w:r>
      <w:r>
        <w:br/>
      </w:r>
      <w:r>
        <w:rPr>
          <w:rFonts w:ascii="Times New Roman"/>
          <w:b w:val="false"/>
          <w:i w:val="false"/>
          <w:color w:val="000000"/>
          <w:sz w:val="28"/>
        </w:rPr>
        <w:t xml:space="preserve">
      6. 40-тармақ мынадай редакцияда жазылсын: </w:t>
      </w:r>
      <w:r>
        <w:br/>
      </w:r>
      <w:r>
        <w:rPr>
          <w:rFonts w:ascii="Times New Roman"/>
          <w:b w:val="false"/>
          <w:i w:val="false"/>
          <w:color w:val="000000"/>
          <w:sz w:val="28"/>
        </w:rPr>
        <w:t xml:space="preserve">
      "Пайдаланушының Ұлттық Банктiң бөлiмшесiнде ашылған корреспонденттiк есепшотына бiр күн iшiнде қабылданған (есебiне жазылған) ақша сомасын Ұлттық Банк есепшот иесiнiң тапсырмасы бойынша Ұлттық Банктiң нормативтiк құқықтық актiлерiнде белгiлеген тәртiппен Ұлттық Банк жүйесiндегi есепшотқа аударуға тиiс.". </w:t>
      </w:r>
      <w:r>
        <w:br/>
      </w:r>
      <w:r>
        <w:rPr>
          <w:rFonts w:ascii="Times New Roman"/>
          <w:b w:val="false"/>
          <w:i w:val="false"/>
          <w:color w:val="000000"/>
          <w:sz w:val="28"/>
        </w:rPr>
        <w:t xml:space="preserve">
      7. Мынадай мазмұндағы 40-1-тармақпен толықтырылсын: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"40-1. Жүйенi пайдаланушының корреспонденттiк есепшотынан ақшаны бiр </w:t>
      </w:r>
    </w:p>
    <w:p>
      <w:pPr>
        <w:spacing w:after="0"/>
        <w:ind w:left="0"/>
        <w:jc w:val="both"/>
      </w:pPr>
      <w:r>
        <w:rPr>
          <w:rFonts w:ascii="Times New Roman"/>
          <w:b w:val="false"/>
          <w:i w:val="false"/>
          <w:color w:val="000000"/>
          <w:sz w:val="28"/>
        </w:rPr>
        <w:t xml:space="preserve">операциялық күн iшiнде Ұлттық Банктегi жүйе есепшотына аудару қажет болған </w:t>
      </w:r>
    </w:p>
    <w:p>
      <w:pPr>
        <w:spacing w:after="0"/>
        <w:ind w:left="0"/>
        <w:jc w:val="both"/>
      </w:pPr>
      <w:r>
        <w:rPr>
          <w:rFonts w:ascii="Times New Roman"/>
          <w:b w:val="false"/>
          <w:i w:val="false"/>
          <w:color w:val="000000"/>
          <w:sz w:val="28"/>
        </w:rPr>
        <w:t xml:space="preserve">кезде, жүйені пайдаланушы Ұлттық Банкке ақшаның аударылу уақытын көрсете </w:t>
      </w:r>
    </w:p>
    <w:p>
      <w:pPr>
        <w:spacing w:after="0"/>
        <w:ind w:left="0"/>
        <w:jc w:val="both"/>
      </w:pPr>
      <w:r>
        <w:rPr>
          <w:rFonts w:ascii="Times New Roman"/>
          <w:b w:val="false"/>
          <w:i w:val="false"/>
          <w:color w:val="000000"/>
          <w:sz w:val="28"/>
        </w:rPr>
        <w:t xml:space="preserve">отырып осы Ереженің 22-тармағында көзделген тұрақты қолданылып жүрген </w:t>
      </w:r>
    </w:p>
    <w:p>
      <w:pPr>
        <w:spacing w:after="0"/>
        <w:ind w:left="0"/>
        <w:jc w:val="both"/>
      </w:pPr>
      <w:r>
        <w:rPr>
          <w:rFonts w:ascii="Times New Roman"/>
          <w:b w:val="false"/>
          <w:i w:val="false"/>
          <w:color w:val="000000"/>
          <w:sz w:val="28"/>
        </w:rPr>
        <w:t>қағаздағы төлем тапсырмасын жіберуге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