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c72c" w14:textId="68fc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1999 жылғы 15 қарашадағы N 400 қаулысымен бекiтiлген Қазақстан Республикасында қолма-қол шетел валютасымен айырбастау операцияларын ұйымдастыру туралы нұсқаулыққа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сәуірде N 111. Қазақстан Республикасы Әділет министрлігінде 2001 жылғы 7 маусымда тіркелді. Тіркеу N 1535. Күші жойылды - Қазақстан Республикасының Ұлттық Банкі Басқармасының 2006 жылғы 27 қазандағы N 106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Республикасының Ұлттық Банкі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қолма-қол шетел валютасымен айырбастау операцияларын ұйымдастыруды жетiлдiру мақсатында Қазақстан Республикасы Ұлттық Банкінің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Банкi Басқармасының 1999 жылғы 15 қарашадағы N 400 
</w:t>
      </w:r>
      <w:r>
        <w:rPr>
          <w:rFonts w:ascii="Times New Roman"/>
          <w:b w:val="false"/>
          <w:i w:val="false"/>
          <w:color w:val="000000"/>
          <w:sz w:val="28"/>
        </w:rPr>
        <w:t xml:space="preserve"> V991010_ </w:t>
      </w:r>
      <w:r>
        <w:rPr>
          <w:rFonts w:ascii="Times New Roman"/>
          <w:b w:val="false"/>
          <w:i w:val="false"/>
          <w:color w:val="000000"/>
          <w:sz w:val="28"/>
        </w:rPr>
        <w:t>
 қаулысымен бекiтiлген Қазақстан Республикасында қолма-қол шетел валютасымен айырбастау операцияларын ұйымдастыру туралы нұсқаулыққа өзгерiстер мен толықтырулар бекiтiлсiн және Нұсқаулық пен осы қаулы Қазақстан Республикасының Әдiлет министрлiгінде мемлекеттiк тiркелген күннен бастап он төрт күн өткеннен кейiн күшiне енгiзiлсiн. 
</w:t>
      </w:r>
      <w:r>
        <w:br/>
      </w:r>
      <w:r>
        <w:rPr>
          <w:rFonts w:ascii="Times New Roman"/>
          <w:b w:val="false"/>
          <w:i w:val="false"/>
          <w:color w:val="000000"/>
          <w:sz w:val="28"/>
        </w:rPr>
        <w:t>
      2.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және Қазақстан Республикасында қолма-қол шетел валютасымен айырбастау операцияларын ұйымдастыру туралы нұсқаулыққа өзгерiстер мен толықтыруларды Қазақстан Республикасының Әдiлет министрлігінде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жетi күндiк мерзiмде осы қаулыны және Қазақстан Республикасында қолма-қол шетел валютасымен айырбастау операцияларын ұйымдастыру туралы нұсқаулыққа өзгерiстер мен толықтыруларды Қазақстан Республикасы Ұлттық Банкінің аумақтық филиалдарына және екiншi деңгейдегi банктерге жiберсін. 
</w:t>
      </w:r>
      <w:r>
        <w:br/>
      </w:r>
      <w:r>
        <w:rPr>
          <w:rFonts w:ascii="Times New Roman"/>
          <w:b w:val="false"/>
          <w:i w:val="false"/>
          <w:color w:val="000000"/>
          <w:sz w:val="28"/>
        </w:rPr>
        <w:t>
      3. Қазақстан Республикасы Ұлттық Банкінің аумақтық филиалдары Қазақстан Республикасының Ұлттық Банкінен осы қаулыны және Қазақстан Республикасында қолма-қол шетел валютасымен айырбастау операцияларын ұйымдастыру туралы нұсқаулыққа өзгерістер мен толықтыруларды алған күннен бастап бес күндік мерзімде қолма-қол шетел валютасымен айырбастау операцияларын ұйымдастыратын уәкілетті ұйымдарға жіберсін. 
</w:t>
      </w:r>
      <w:r>
        <w:br/>
      </w:r>
      <w:r>
        <w:rPr>
          <w:rFonts w:ascii="Times New Roman"/>
          <w:b w:val="false"/>
          <w:i w:val="false"/>
          <w:color w:val="000000"/>
          <w:sz w:val="28"/>
        </w:rPr>
        <w:t>
      4. Халықаралық қатынас және жұртшылықпен байланыс басқармасы (Мартюшев Ю.А.) осы қаулыны және Қазақстан Республикасында қолма-қол шетел валютасымен айырбастау операцияларын ұйымдастыру туралы нұсқаулыққа өзгерістер мен толықтыруларды бұқаралық ақпарат құралдарында жарияласын.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орынбасарлары М.Т. Құдышевке (2 және 3-тармақтар бойынша) және Е.Т. Жанкелдинге (4-тармақ бойынша)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Ұлттық Банкi Басқармасының     
</w:t>
      </w:r>
    </w:p>
    <w:p>
      <w:pPr>
        <w:spacing w:after="0"/>
        <w:ind w:left="0"/>
        <w:jc w:val="both"/>
      </w:pPr>
      <w:r>
        <w:rPr>
          <w:rFonts w:ascii="Times New Roman"/>
          <w:b w:val="false"/>
          <w:i w:val="false"/>
          <w:color w:val="000000"/>
          <w:sz w:val="28"/>
        </w:rPr>
        <w:t>
                                            2001 жылғы 20 сәуiрдегi
</w:t>
      </w:r>
    </w:p>
    <w:p>
      <w:pPr>
        <w:spacing w:after="0"/>
        <w:ind w:left="0"/>
        <w:jc w:val="both"/>
      </w:pPr>
      <w:r>
        <w:rPr>
          <w:rFonts w:ascii="Times New Roman"/>
          <w:b w:val="false"/>
          <w:i w:val="false"/>
          <w:color w:val="000000"/>
          <w:sz w:val="28"/>
        </w:rPr>
        <w:t>
                                            N 111 қаулысымен
</w:t>
      </w:r>
    </w:p>
    <w:p>
      <w:pPr>
        <w:spacing w:after="0"/>
        <w:ind w:left="0"/>
        <w:jc w:val="both"/>
      </w:pP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Республикасында қолма-қол шетел валютасымен 
</w:t>
      </w:r>
      <w:r>
        <w:br/>
      </w:r>
      <w:r>
        <w:rPr>
          <w:rFonts w:ascii="Times New Roman"/>
          <w:b w:val="false"/>
          <w:i w:val="false"/>
          <w:color w:val="000000"/>
          <w:sz w:val="28"/>
        </w:rPr>
        <w:t>
               айырбастау операцияларын ұйымдастыру туралы 
</w:t>
      </w:r>
      <w:r>
        <w:br/>
      </w:r>
      <w:r>
        <w:rPr>
          <w:rFonts w:ascii="Times New Roman"/>
          <w:b w:val="false"/>
          <w:i w:val="false"/>
          <w:color w:val="000000"/>
          <w:sz w:val="28"/>
        </w:rPr>
        <w:t>
                 нұсқаулыққа өзгерiстер мен толықтырулар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Банкi Басқармасының "Қазақстан Республикасында қолма-қол шетел валютасымен айырбастау операцияларын ұйымдастыру туралы нұсқаулықты бекiту туралы" 1999 жылғы 15 қарашадағы N 400 
</w:t>
      </w:r>
      <w:r>
        <w:rPr>
          <w:rFonts w:ascii="Times New Roman"/>
          <w:b w:val="false"/>
          <w:i w:val="false"/>
          <w:color w:val="000000"/>
          <w:sz w:val="28"/>
        </w:rPr>
        <w:t xml:space="preserve"> V991010_ </w:t>
      </w:r>
      <w:r>
        <w:rPr>
          <w:rFonts w:ascii="Times New Roman"/>
          <w:b w:val="false"/>
          <w:i w:val="false"/>
          <w:color w:val="000000"/>
          <w:sz w:val="28"/>
        </w:rPr>
        <w:t>
 қаулысымен бекiтiлген Қазақстан Республикасында қолма-қол шетел валютасымен айырбастау операцияларын ұйымдастыру туралы нұсқаулыққа мынадай өзгерiстер мен толықтырулар енгiзiлсiн: 
</w:t>
      </w:r>
      <w:r>
        <w:br/>
      </w:r>
      <w:r>
        <w:rPr>
          <w:rFonts w:ascii="Times New Roman"/>
          <w:b w:val="false"/>
          <w:i w:val="false"/>
          <w:color w:val="000000"/>
          <w:sz w:val="28"/>
        </w:rPr>
        <w:t>
      1. 31-тармақтың бiрінші азатжолындағы "заңды тұлғалар" деген сөздерден кейiн "мемлекеттiк тiркеуден өткеннен кейiн бiр жылдан кешiктiрмей" деген сөздермен толықтырылсын. 
</w:t>
      </w:r>
      <w:r>
        <w:br/>
      </w:r>
      <w:r>
        <w:rPr>
          <w:rFonts w:ascii="Times New Roman"/>
          <w:b w:val="false"/>
          <w:i w:val="false"/>
          <w:color w:val="000000"/>
          <w:sz w:val="28"/>
        </w:rPr>
        <w:t>
      2. 54-тармақтың 4) тармақшасындағы "қазыналық есте сақтау қабiлетi бар бақылау-касса аппаратының немесе қазыналық картасы бар компьютерлердiң" деген сөздер "фискальды есте сақтау қабiлетi бар бақылау-касса машинасының" деген сөздермен ауыстырылсын. 
</w:t>
      </w:r>
      <w:r>
        <w:br/>
      </w:r>
      <w:r>
        <w:rPr>
          <w:rFonts w:ascii="Times New Roman"/>
          <w:b w:val="false"/>
          <w:i w:val="false"/>
          <w:color w:val="000000"/>
          <w:sz w:val="28"/>
        </w:rPr>
        <w:t>
      3. 61 және 62-тармақтар мынадай редакцияда жазылсын: 
</w:t>
      </w:r>
      <w:r>
        <w:br/>
      </w:r>
      <w:r>
        <w:rPr>
          <w:rFonts w:ascii="Times New Roman"/>
          <w:b w:val="false"/>
          <w:i w:val="false"/>
          <w:color w:val="000000"/>
          <w:sz w:val="28"/>
        </w:rPr>
        <w:t>
      "61. Эмитенттiң елiнде заңды төлем құжаты болып табылатын қолма-қол шетел валютасы осы Нұсқаулықта белгiленген тәртiппен комиссиялық сыйақы алынбай сатып алынуға, сатылуға, айырбасталуға және ұсақталуға тиiс. 
</w:t>
      </w:r>
      <w:r>
        <w:br/>
      </w:r>
      <w:r>
        <w:rPr>
          <w:rFonts w:ascii="Times New Roman"/>
          <w:b w:val="false"/>
          <w:i w:val="false"/>
          <w:color w:val="000000"/>
          <w:sz w:val="28"/>
        </w:rPr>
        <w:t>
      Заңды төлем құралының негiзгi белгiлерiне банкнотта эмиссиялық банктiң атауының, нөмiрi мен сериясының, санмен және жазумен жазылған құнының, бет жағы мен сырт жағында негiзгi суреттiң (бейне және т.б.), сондай-ақ банкнотты қолдан жасаудан қорғайтын элементтердiң (су тамғысы, магниттi белгiлер, қағазға енгiзiлген түрлi түстi талшықтар, сонымен бiрге ультракүлгiн сәулемен көрiнетiндерi, конфетти, қорғаныш жіптер, микромәтiн, люминесцияланатын суреттер және т.б.) болуы жатады. 
</w:t>
      </w:r>
      <w:r>
        <w:br/>
      </w:r>
      <w:r>
        <w:rPr>
          <w:rFonts w:ascii="Times New Roman"/>
          <w:b w:val="false"/>
          <w:i w:val="false"/>
          <w:color w:val="000000"/>
          <w:sz w:val="28"/>
        </w:rPr>
        <w:t>
      Валютаның эмитент елi шығарылған банкноттарға басқа не қосымша талаптар белгiлеуi мүмкін. 
</w:t>
      </w:r>
      <w:r>
        <w:br/>
      </w:r>
      <w:r>
        <w:rPr>
          <w:rFonts w:ascii="Times New Roman"/>
          <w:b w:val="false"/>
          <w:i w:val="false"/>
          <w:color w:val="000000"/>
          <w:sz w:val="28"/>
        </w:rPr>
        <w:t>
      Мынадай түрде бүлiнген банкноттар да төлем құралы болып танылады: 
</w:t>
      </w:r>
      <w:r>
        <w:br/>
      </w:r>
      <w:r>
        <w:rPr>
          <w:rFonts w:ascii="Times New Roman"/>
          <w:b w:val="false"/>
          <w:i w:val="false"/>
          <w:color w:val="000000"/>
          <w:sz w:val="28"/>
        </w:rPr>
        <w:t>
      1) умаждалған және кiрлеген; 
</w:t>
      </w:r>
      <w:r>
        <w:br/>
      </w:r>
      <w:r>
        <w:rPr>
          <w:rFonts w:ascii="Times New Roman"/>
          <w:b w:val="false"/>
          <w:i w:val="false"/>
          <w:color w:val="000000"/>
          <w:sz w:val="28"/>
        </w:rPr>
        <w:t>
      2) шетi немесе бөлiктерi қырқылған, желiмделген (көлемi 1-2 шаршы сантиметрден аспайтын), егер жыртылған бөлiгi сөзсiз осы банкноттiкi болса; 
</w:t>
      </w:r>
      <w:r>
        <w:br/>
      </w:r>
      <w:r>
        <w:rPr>
          <w:rFonts w:ascii="Times New Roman"/>
          <w:b w:val="false"/>
          <w:i w:val="false"/>
          <w:color w:val="000000"/>
          <w:sz w:val="28"/>
        </w:rPr>
        <w:t>
      3) егер желiмделген жыртықтары банкноттың төрттен бiр бөлiгінен аспайтын болса; 
</w:t>
      </w:r>
      <w:r>
        <w:br/>
      </w:r>
      <w:r>
        <w:rPr>
          <w:rFonts w:ascii="Times New Roman"/>
          <w:b w:val="false"/>
          <w:i w:val="false"/>
          <w:color w:val="000000"/>
          <w:sz w:val="28"/>
        </w:rPr>
        <w:t>
      4) май шашыраған немесе басқа да дақтар, жазулар және мөртабандардың таңбалары (банкноттың өтелгенiн немесе түпнұсқа еместiгiн немесе үлгi екендiгiн куәландыратын мөртабандардан басқалары) болса, егер олар банкноттың түпнұсқалығын анықтауға кедергi келтiрмейтiн және осы тармақта айтылған негiзгi төлемдiк белгiлерінің бiрiн елеулi дәрежеде (50%-тен астамын) бүркемеген жағдайда; 
</w:t>
      </w:r>
      <w:r>
        <w:br/>
      </w:r>
      <w:r>
        <w:rPr>
          <w:rFonts w:ascii="Times New Roman"/>
          <w:b w:val="false"/>
          <w:i w:val="false"/>
          <w:color w:val="000000"/>
          <w:sz w:val="28"/>
        </w:rPr>
        <w:t>
      5) диаметрi 0,5 мм-ден аспайтын тесiктерi мен ойықтары болса. 
</w:t>
      </w:r>
      <w:r>
        <w:br/>
      </w:r>
      <w:r>
        <w:rPr>
          <w:rFonts w:ascii="Times New Roman"/>
          <w:b w:val="false"/>
          <w:i w:val="false"/>
          <w:color w:val="000000"/>
          <w:sz w:val="28"/>
        </w:rPr>
        <w:t>
      62. Төлемге жарамды шетел валютасы оның иесiнiң келiсiмiмен комиссиялық сыйақы алынып, инкассоға қабылдануы, төлемге жарамды қолма-қол шетел валютасына айырбасталуы немесе сатып алынуы мүмкiн. Инкассоға қабылдау, төлемге жарамсыз қолма-қол шетел валютасын айырбастау, сатып алу жөніндегi операциялар осы Нұсқаулықтың 65-тармағының талаптары ескерiле отырып, осы Нұсқаулыққа N 14 қосымшаға сәйкес нысан бойынша төлемге жарамсыз қолма-қол шетел валютасымен жасалған операциялар тiзiлiмдерiнiң журналында есепке алынады. 
</w:t>
      </w:r>
      <w:r>
        <w:br/>
      </w:r>
      <w:r>
        <w:rPr>
          <w:rFonts w:ascii="Times New Roman"/>
          <w:b w:val="false"/>
          <w:i w:val="false"/>
          <w:color w:val="000000"/>
          <w:sz w:val="28"/>
        </w:rPr>
        <w:t>
      Егер банкноттар осы Нұсқаулықтың 61-тармағында көзделген талаптарға сай келмесе және/немесе олардың мынадай ақаулары болса: 
</w:t>
      </w:r>
      <w:r>
        <w:br/>
      </w:r>
      <w:r>
        <w:rPr>
          <w:rFonts w:ascii="Times New Roman"/>
          <w:b w:val="false"/>
          <w:i w:val="false"/>
          <w:color w:val="000000"/>
          <w:sz w:val="28"/>
        </w:rPr>
        <w:t>
      1) бөлiктерге бөлініп жыртылған және желiмделген; 
</w:t>
      </w:r>
      <w:r>
        <w:br/>
      </w:r>
      <w:r>
        <w:rPr>
          <w:rFonts w:ascii="Times New Roman"/>
          <w:b w:val="false"/>
          <w:i w:val="false"/>
          <w:color w:val="000000"/>
          <w:sz w:val="28"/>
        </w:rPr>
        <w:t>
      2) алғашқы түсi өзгерген немесе оңған; 
</w:t>
      </w:r>
      <w:r>
        <w:br/>
      </w:r>
      <w:r>
        <w:rPr>
          <w:rFonts w:ascii="Times New Roman"/>
          <w:b w:val="false"/>
          <w:i w:val="false"/>
          <w:color w:val="000000"/>
          <w:sz w:val="28"/>
        </w:rPr>
        <w:t>
      3) күйген және күйiк шалған; 
</w:t>
      </w:r>
      <w:r>
        <w:br/>
      </w:r>
      <w:r>
        <w:rPr>
          <w:rFonts w:ascii="Times New Roman"/>
          <w:b w:val="false"/>
          <w:i w:val="false"/>
          <w:color w:val="000000"/>
          <w:sz w:val="28"/>
        </w:rPr>
        <w:t>
      4) толық немесе елеулi бөлiгiне (негiзгi төлемдiк белгiлерiнiң бiрiнiң 50%-тен астамына) бояу, сия, май төгiлген; 
</w:t>
      </w:r>
      <w:r>
        <w:br/>
      </w:r>
      <w:r>
        <w:rPr>
          <w:rFonts w:ascii="Times New Roman"/>
          <w:b w:val="false"/>
          <w:i w:val="false"/>
          <w:color w:val="000000"/>
          <w:sz w:val="28"/>
        </w:rPr>
        <w:t>
      5) химиялық реактивтердiң, оның ішiнде ультракүлгiн сәулелерге ұстағанда қағаздың түсін өзгертетін реактивтердiң әсерiне ұшыраған; 
</w:t>
      </w:r>
      <w:r>
        <w:br/>
      </w:r>
      <w:r>
        <w:rPr>
          <w:rFonts w:ascii="Times New Roman"/>
          <w:b w:val="false"/>
          <w:i w:val="false"/>
          <w:color w:val="000000"/>
          <w:sz w:val="28"/>
        </w:rPr>
        <w:t>
      6) әдейi түрде елеулi бөлiгi бүлiнген (негiзгi суреттерi, атап айтқанда адамдардың суреттерi өзгертiлген қорғаныш жiбi алынып тасталған, көптеген жазулардың, оның ішінде ультракүлгiн сәулелерде көрiнетін жазулардың болуы); 
</w:t>
      </w:r>
      <w:r>
        <w:br/>
      </w:r>
      <w:r>
        <w:rPr>
          <w:rFonts w:ascii="Times New Roman"/>
          <w:b w:val="false"/>
          <w:i w:val="false"/>
          <w:color w:val="000000"/>
          <w:sz w:val="28"/>
        </w:rPr>
        <w:t>
      7) басылымда көне-көрнеу ақаулар жiберiлген (су тамғысының немесе қорғаныш жiбінің болмауы немесе дұрыс орналастырылмауы, дұрыс басылмауы немесе бейнелердiң көмескi болуы) банкноттар; 
</w:t>
      </w:r>
      <w:r>
        <w:br/>
      </w:r>
      <w:r>
        <w:rPr>
          <w:rFonts w:ascii="Times New Roman"/>
          <w:b w:val="false"/>
          <w:i w:val="false"/>
          <w:color w:val="000000"/>
          <w:sz w:val="28"/>
        </w:rPr>
        <w:t>
      8) геометриялық көлемiнiң азайту жағына өзгерген сияқты ұлғайту жағына қарай 3 мм астам өзгерген болса, төлемге жарамсыз болып танылады. 
</w:t>
      </w:r>
      <w:r>
        <w:br/>
      </w:r>
      <w:r>
        <w:rPr>
          <w:rFonts w:ascii="Times New Roman"/>
          <w:b w:val="false"/>
          <w:i w:val="false"/>
          <w:color w:val="000000"/>
          <w:sz w:val="28"/>
        </w:rPr>
        <w:t>
      Сондай-ақ тиiстi шет мемлекеттiң эмитент банкi жариялаған күннен кейiн айналымнан шығарылған банкноттар да төлемге жарамсыз деп танылады. 
</w:t>
      </w:r>
      <w:r>
        <w:br/>
      </w:r>
      <w:r>
        <w:rPr>
          <w:rFonts w:ascii="Times New Roman"/>
          <w:b w:val="false"/>
          <w:i w:val="false"/>
          <w:color w:val="000000"/>
          <w:sz w:val="28"/>
        </w:rPr>
        <w:t>
      Төлемге жарамсыз банкноттарды сатып алу мен ауыстыруды уәкiлеттi банктер, уәкiлеттi кредиттiк серiктестiктер және почта байланысының уәкiлеттi ұйымы ғана жүзеге асырады. Уәкiлеттi банктер, уәкiлеттi кредиттiк серiктестiктер және почта байланысының уәкiлеттi ұйымы ауыстыру тәртiбiмен сатып алған және қабылдаған төлемге жарамсыз банкноттарды клиенттердiң сатуына болмайды және эмитент банкке инкассоға жiберiлуге немесе қызмет көрсететiн уәкiлеттi банктер арқылы инкассоға өткiзiлуге тиiс. 
</w:t>
      </w:r>
      <w:r>
        <w:br/>
      </w:r>
      <w:r>
        <w:rPr>
          <w:rFonts w:ascii="Times New Roman"/>
          <w:b w:val="false"/>
          <w:i w:val="false"/>
          <w:color w:val="000000"/>
          <w:sz w:val="28"/>
        </w:rPr>
        <w:t>
      Уәкiлеттi банк төлемге жарамсыз шетел валютасының банкноттарын иесiнiң келiсiмiмен инкассоға қабылдауға құқылы. Қолма-қол шетел валютасын инкассоға қабылдауды уәкiлеттi банктiң қызметкерi осы Нұсқаулықтың N 7 қосымшасына сәйкес нысан бойынша клиенттiң өтiнiшi негiзiнде ғана жүзеге асырады. Шетел валютасын инкассоға қабылдаған кезде клиентке түбiртек берiледi. Уәкiлеттi банктер клиенттерге комиссиялық сыйақының мөлшерi (оған қоса клиенттiң барлық шығыстары) туралы және эмитент банктердiң (шетелдiк банктердiң) тозған банкноттарды айырбастаудан бас тартуы мүмкiн екендiгiн ескертуге, сондай-ақ инкассо жасаған жағдайда клиенттiң жазбаша келiсiмiн алуға мiндеттi. Эмитент банк (шетелдiң банкi) жiберiлген шетел валютасын айырбастаудан бас тартқан жағдайда, уәкiлеттi банктер клиентке тиiстi растау құжаттарын беруге мiндеттi. 
</w:t>
      </w:r>
      <w:r>
        <w:br/>
      </w:r>
      <w:r>
        <w:rPr>
          <w:rFonts w:ascii="Times New Roman"/>
          <w:b w:val="false"/>
          <w:i w:val="false"/>
          <w:color w:val="000000"/>
          <w:sz w:val="28"/>
        </w:rPr>
        <w:t>
      Уәкiлеттi банк эмитент банктен (шетелдiң банкiнен) инкассо жасалған шетел валютасы үшiн өтем жасалған ақша сомасы клиентке оның қалауы бойынша шетел валютасымен немесе теңгемен қолма-қол төленуге тиiс не қолданылып жүрген заңнамаға сәйкес шетел валютасымен немесе теңгемен банктiк есепшотына аударылуға тиiс. 
</w:t>
      </w:r>
      <w:r>
        <w:br/>
      </w:r>
      <w:r>
        <w:rPr>
          <w:rFonts w:ascii="Times New Roman"/>
          <w:b w:val="false"/>
          <w:i w:val="false"/>
          <w:color w:val="000000"/>
          <w:sz w:val="28"/>
        </w:rPr>
        <w:t>
      Төлемге жарамсыз банкноттарды ауыстырғаны, сатып алғаны, қабылдағаны үшiн комиссиялық сыйақыны уәкiлеттi банктер, уәкiлеттi кредиттiк серiктестiктер, почта байланысының уәкiлеттi ұйымы белгiлейдi, бiрақ ол айырбастауға (сатып алуға, инкассоға қабылдауға) ұсынылатын банкноттардың нақты құнының 10 процентiнен аспауға тиiс. Комиссиялық сыйақыны уәкiлеттi банктер, уәкiлеттi кредиттік серiктестiктер, почта байланысының уәкілеттi ұйымдары операция жасалған күнгi Ұлттық Банктiң ресми бағамы бойынша Қазақстан теңгесiмен алады.". 
</w:t>
      </w:r>
      <w:r>
        <w:br/>
      </w:r>
      <w:r>
        <w:rPr>
          <w:rFonts w:ascii="Times New Roman"/>
          <w:b w:val="false"/>
          <w:i w:val="false"/>
          <w:color w:val="000000"/>
          <w:sz w:val="28"/>
        </w:rPr>
        <w:t>
      4. 63-тармақтағы "тестерлердiң немесе басқа арнайы құралдардың" деген сөздер "осы Нұсқаулықтың 51-тармағында көзделген талаптарға сәйкес ақша белгiлерiнiң түпнұсқалығын анықтайтын техникалық құралдардың" деген сөздермен ауыстырылсын. 
</w:t>
      </w:r>
      <w:r>
        <w:br/>
      </w:r>
      <w:r>
        <w:rPr>
          <w:rFonts w:ascii="Times New Roman"/>
          <w:b w:val="false"/>
          <w:i w:val="false"/>
          <w:color w:val="000000"/>
          <w:sz w:val="28"/>
        </w:rPr>
        <w:t>
      5. 66 және 67-тармақтардағы "200" сандары "500" сандарымен ауыстырылсын. 
</w:t>
      </w:r>
      <w:r>
        <w:br/>
      </w:r>
      <w:r>
        <w:rPr>
          <w:rFonts w:ascii="Times New Roman"/>
          <w:b w:val="false"/>
          <w:i w:val="false"/>
          <w:color w:val="000000"/>
          <w:sz w:val="28"/>
        </w:rPr>
        <w:t>
      6. 68-тармақтың бiрiншi азатжолы мынадай мазмұндағы сөйлемдермен толықтырылсын: 
</w:t>
      </w:r>
      <w:r>
        <w:br/>
      </w:r>
      <w:r>
        <w:rPr>
          <w:rFonts w:ascii="Times New Roman"/>
          <w:b w:val="false"/>
          <w:i w:val="false"/>
          <w:color w:val="000000"/>
          <w:sz w:val="28"/>
        </w:rPr>
        <w:t>
      "Уәкiлеттi банктiң (оның филиалының) басшысы мен бас бухгалтерi анықтама-сертификаттарға өздерiнiң орынбасарларының, уәкiлеттi банктiң есеп айырысу-касса бөлiмiнiң басшысы мен бас бухгалтерiнiң, не айырбастау пункттерiнiң жұмысын ұйымдастыруға жауап беретiн бөлiмшенiң және қолма-қол шетел валютасымен айырбастау операцияларының есебiн көрсетудi жүзеге асыратын бөлiмше басшыларының қол қоюына сенiм бiлдiруге құқылы. Осы адамдардың анықтама-сертификаттарға қол қою жөніндегi өкiлеттiктерi бұйрықпен және сенiмхатпен бекiтiлуге тиiс. Анықтама-сертификаттарға басшы және/немесе бас бухгалтер үшiн қол қою жөнiндегi өкiлеттiктердi айырбастау пункттерiнiң кассирiне жүктеуге болмайды.". 
</w:t>
      </w:r>
      <w:r>
        <w:br/>
      </w:r>
      <w:r>
        <w:rPr>
          <w:rFonts w:ascii="Times New Roman"/>
          <w:b w:val="false"/>
          <w:i w:val="false"/>
          <w:color w:val="000000"/>
          <w:sz w:val="28"/>
        </w:rPr>
        <w:t>
      7. 72-тармақ алынып тасталсын. 
</w:t>
      </w:r>
      <w:r>
        <w:br/>
      </w:r>
      <w:r>
        <w:rPr>
          <w:rFonts w:ascii="Times New Roman"/>
          <w:b w:val="false"/>
          <w:i w:val="false"/>
          <w:color w:val="000000"/>
          <w:sz w:val="28"/>
        </w:rPr>
        <w:t>
      8. 84-тармақтың екiншi азатжолындағы "өзгеше" деген сөз "шектеулi" деген сөзбен ауыстырылсын. 
</w:t>
      </w:r>
      <w:r>
        <w:br/>
      </w:r>
      <w:r>
        <w:rPr>
          <w:rFonts w:ascii="Times New Roman"/>
          <w:b w:val="false"/>
          <w:i w:val="false"/>
          <w:color w:val="000000"/>
          <w:sz w:val="28"/>
        </w:rPr>
        <w:t>
      9. 85-тармақ мынадай мазмұндағы 1-1) тармақшамен толықтырылсын: 
</w:t>
      </w:r>
      <w:r>
        <w:br/>
      </w:r>
      <w:r>
        <w:rPr>
          <w:rFonts w:ascii="Times New Roman"/>
          <w:b w:val="false"/>
          <w:i w:val="false"/>
          <w:color w:val="000000"/>
          <w:sz w:val="28"/>
        </w:rPr>
        <w:t>
      "1-1) алдағы уақытта осы Нұсқаулықтың нормаларын бұзуға жол бермеу туралы жазбаша түрде ескерту жасауға;". 
</w:t>
      </w:r>
      <w:r>
        <w:br/>
      </w:r>
      <w:r>
        <w:rPr>
          <w:rFonts w:ascii="Times New Roman"/>
          <w:b w:val="false"/>
          <w:i w:val="false"/>
          <w:color w:val="000000"/>
          <w:sz w:val="28"/>
        </w:rPr>
        <w:t>
      10. 87-тармақ: 
</w:t>
      </w:r>
      <w:r>
        <w:br/>
      </w:r>
      <w:r>
        <w:rPr>
          <w:rFonts w:ascii="Times New Roman"/>
          <w:b w:val="false"/>
          <w:i w:val="false"/>
          <w:color w:val="000000"/>
          <w:sz w:val="28"/>
        </w:rPr>
        <w:t>
      1) мынадай мазмұндағы 1-1) тармақшамен толықтырылсын: 
</w:t>
      </w:r>
      <w:r>
        <w:br/>
      </w:r>
      <w:r>
        <w:rPr>
          <w:rFonts w:ascii="Times New Roman"/>
          <w:b w:val="false"/>
          <w:i w:val="false"/>
          <w:color w:val="000000"/>
          <w:sz w:val="28"/>
        </w:rPr>
        <w:t>
      "1-1) алдағы уақытта осы Нұсқаулықтың нормаларын бұзуға жол бермеу туралы жазбаша түрде ескерту жасауға;"; 
</w:t>
      </w:r>
      <w:r>
        <w:br/>
      </w:r>
      <w:r>
        <w:rPr>
          <w:rFonts w:ascii="Times New Roman"/>
          <w:b w:val="false"/>
          <w:i w:val="false"/>
          <w:color w:val="000000"/>
          <w:sz w:val="28"/>
        </w:rPr>
        <w:t>
      2) мынадай мазмұндағы жетіншi азатжолмен толықтырылсын: 
</w:t>
      </w:r>
      <w:r>
        <w:br/>
      </w:r>
      <w:r>
        <w:rPr>
          <w:rFonts w:ascii="Times New Roman"/>
          <w:b w:val="false"/>
          <w:i w:val="false"/>
          <w:color w:val="000000"/>
          <w:sz w:val="28"/>
        </w:rPr>
        <w:t>
      "Осы Нұсқаулықтың нормаларын бұзу себебi бойынша айырбастау пунктiн ашуға берiлген тiркеу куәлiгi қайтарып алынса, осы мекен-жайдағы сол уәкiлеттi ұйымның айырбастау пунктiн ашуға берiлген тiркеу куәлiгiн қайтарып алған күннен бастап бiр жыл бойы айырбастау пунктiн ашуына тыйым салынатын болады.". 
</w:t>
      </w:r>
      <w:r>
        <w:br/>
      </w:r>
      <w:r>
        <w:rPr>
          <w:rFonts w:ascii="Times New Roman"/>
          <w:b w:val="false"/>
          <w:i w:val="false"/>
          <w:color w:val="000000"/>
          <w:sz w:val="28"/>
        </w:rPr>
        <w:t>
      11. Мынадай мазмұндағы 87-1-тармақпен толықтырылсын: 
</w:t>
      </w:r>
      <w:r>
        <w:br/>
      </w:r>
      <w:r>
        <w:rPr>
          <w:rFonts w:ascii="Times New Roman"/>
          <w:b w:val="false"/>
          <w:i w:val="false"/>
          <w:color w:val="000000"/>
          <w:sz w:val="28"/>
        </w:rPr>
        <w:t>
      "87-1. Лицензия (тiркеу куәлiгi) қайтарылып алынған жағдайда Ұлттық Банктiң тиiстi шешiмінің көшiрмесiн уәкiлеттi банкке, банк операцияларының жекелеген түрлерін жүзеге асыратын уәкiлеттi ұйымға жiбередi. Уәкiлеттi банк, банк операцияларының жекелеген түрлерiн жүзеге асыратын уәкiлетті ұйым мұндай шешiмінің көшiрмесін алған күннен бастап үш күннiң iшінде қайтарып алынған лицензияны (тiркеу куәлiгiн) Ұлттық Банктiң филиалына қайтаруға мiндеттi.". 
</w:t>
      </w:r>
      <w:r>
        <w:br/>
      </w:r>
      <w:r>
        <w:rPr>
          <w:rFonts w:ascii="Times New Roman"/>
          <w:b w:val="false"/>
          <w:i w:val="false"/>
          <w:color w:val="000000"/>
          <w:sz w:val="28"/>
        </w:rPr>
        <w:t>
      12. Мынадай мазмұндағы 87-2-тармақпен толықтырылсын: 
</w:t>
      </w:r>
      <w:r>
        <w:br/>
      </w:r>
      <w:r>
        <w:rPr>
          <w:rFonts w:ascii="Times New Roman"/>
          <w:b w:val="false"/>
          <w:i w:val="false"/>
          <w:color w:val="000000"/>
          <w:sz w:val="28"/>
        </w:rPr>
        <w:t>
      "Лицензияның (уәкiлеттi банктiң, уәкiлеттi кредиттiк серiктестiктiң, почта байланысы уәкiлеттi ұйымының айырбастау пунктiн ашуға берiлген тiркеу куәлiгiнiң) қолданылуы тоқтатылған жағдайда Ұлттық Банктiң (оның филиалының) тиісті шешімінің көшірмесі уәкілетті банкке, банк операцияларының жекелеген түрлерін жүзеге асыратын уәкілетті ұйымға жіберіледі. Уәкілетті банк, банк операцияларының жекелеген түрлерін жүзеге асыратын уәкілетті ұйым мұндай шешімді алған күннен бастап лицензияның қолданылуы тоқтатылған мерзім аяқталғанға дейін қолма-қол шетел валютасымен айырбастау операцияларын ұйымдастыру жөніндегі қызметті тоқтатуға міндетті. 
</w:t>
      </w:r>
      <w:r>
        <w:br/>
      </w:r>
      <w:r>
        <w:rPr>
          <w:rFonts w:ascii="Times New Roman"/>
          <w:b w:val="false"/>
          <w:i w:val="false"/>
          <w:color w:val="000000"/>
          <w:sz w:val="28"/>
        </w:rPr>
        <w:t>
      Осы мерзім ақталғаннан кейін уәкілетті банк, банк операцияларының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түрлерін жүзеге асыратын уәкілетті ұйым қолма-қол шетел 
</w:t>
      </w:r>
    </w:p>
    <w:p>
      <w:pPr>
        <w:spacing w:after="0"/>
        <w:ind w:left="0"/>
        <w:jc w:val="both"/>
      </w:pPr>
      <w:r>
        <w:rPr>
          <w:rFonts w:ascii="Times New Roman"/>
          <w:b w:val="false"/>
          <w:i w:val="false"/>
          <w:color w:val="000000"/>
          <w:sz w:val="28"/>
        </w:rPr>
        <w:t>
валютасымен айырбастау операцияларын ұйымдастыру жөніндегі қызметті 
</w:t>
      </w:r>
    </w:p>
    <w:p>
      <w:pPr>
        <w:spacing w:after="0"/>
        <w:ind w:left="0"/>
        <w:jc w:val="both"/>
      </w:pPr>
      <w:r>
        <w:rPr>
          <w:rFonts w:ascii="Times New Roman"/>
          <w:b w:val="false"/>
          <w:i w:val="false"/>
          <w:color w:val="000000"/>
          <w:sz w:val="28"/>
        </w:rPr>
        <w:t>
жалғастыруға құқылы.
</w:t>
      </w:r>
    </w:p>
    <w:p>
      <w:pPr>
        <w:spacing w:after="0"/>
        <w:ind w:left="0"/>
        <w:jc w:val="both"/>
      </w:pPr>
      <w:r>
        <w:rPr>
          <w:rFonts w:ascii="Times New Roman"/>
          <w:b w:val="false"/>
          <w:i w:val="false"/>
          <w:color w:val="000000"/>
          <w:sz w:val="28"/>
        </w:rPr>
        <w:t>
     Нұсқаулықтың осындай нормаларын бұзу заңнамада көзделген жауап беруге 
</w:t>
      </w:r>
    </w:p>
    <w:p>
      <w:pPr>
        <w:spacing w:after="0"/>
        <w:ind w:left="0"/>
        <w:jc w:val="both"/>
      </w:pPr>
      <w:r>
        <w:rPr>
          <w:rFonts w:ascii="Times New Roman"/>
          <w:b w:val="false"/>
          <w:i w:val="false"/>
          <w:color w:val="000000"/>
          <w:sz w:val="28"/>
        </w:rPr>
        <w:t>
әкеп соғады.
</w:t>
      </w:r>
    </w:p>
    <w:p>
      <w:pPr>
        <w:spacing w:after="0"/>
        <w:ind w:left="0"/>
        <w:jc w:val="both"/>
      </w:pPr>
      <w:r>
        <w:rPr>
          <w:rFonts w:ascii="Times New Roman"/>
          <w:b w:val="false"/>
          <w:i w:val="false"/>
          <w:color w:val="000000"/>
          <w:sz w:val="28"/>
        </w:rPr>
        <w:t>
     Уәкілетті банктің, банк операцияларының жекелеген түрлерін жүзеге 
</w:t>
      </w:r>
    </w:p>
    <w:p>
      <w:pPr>
        <w:spacing w:after="0"/>
        <w:ind w:left="0"/>
        <w:jc w:val="both"/>
      </w:pPr>
      <w:r>
        <w:rPr>
          <w:rFonts w:ascii="Times New Roman"/>
          <w:b w:val="false"/>
          <w:i w:val="false"/>
          <w:color w:val="000000"/>
          <w:sz w:val="28"/>
        </w:rPr>
        <w:t>
асыратын уәкілетті ұйымының лицензиясының қолданылуын тоқтату туралы 
</w:t>
      </w:r>
    </w:p>
    <w:p>
      <w:pPr>
        <w:spacing w:after="0"/>
        <w:ind w:left="0"/>
        <w:jc w:val="both"/>
      </w:pPr>
      <w:r>
        <w:rPr>
          <w:rFonts w:ascii="Times New Roman"/>
          <w:b w:val="false"/>
          <w:i w:val="false"/>
          <w:color w:val="000000"/>
          <w:sz w:val="28"/>
        </w:rPr>
        <w:t>
Ұлттық Банктің шешімін орындауын бақылауды Ұлттық Банктің филиалы жүзеге 
</w:t>
      </w:r>
    </w:p>
    <w:p>
      <w:pPr>
        <w:spacing w:after="0"/>
        <w:ind w:left="0"/>
        <w:jc w:val="both"/>
      </w:pPr>
      <w:r>
        <w:rPr>
          <w:rFonts w:ascii="Times New Roman"/>
          <w:b w:val="false"/>
          <w:i w:val="false"/>
          <w:color w:val="000000"/>
          <w:sz w:val="28"/>
        </w:rPr>
        <w:t>
асырады.".
</w:t>
      </w:r>
    </w:p>
    <w:p>
      <w:pPr>
        <w:spacing w:after="0"/>
        <w:ind w:left="0"/>
        <w:jc w:val="both"/>
      </w:pPr>
      <w:r>
        <w:rPr>
          <w:rFonts w:ascii="Times New Roman"/>
          <w:b w:val="false"/>
          <w:i w:val="false"/>
          <w:color w:val="000000"/>
          <w:sz w:val="28"/>
        </w:rPr>
        <w:t>
     13. N 4 және N 10 қосымшалар алынып тасталсын.
</w:t>
      </w:r>
    </w:p>
    <w:p>
      <w:pPr>
        <w:spacing w:after="0"/>
        <w:ind w:left="0"/>
        <w:jc w:val="both"/>
      </w:pPr>
      <w:r>
        <w:rPr>
          <w:rFonts w:ascii="Times New Roman"/>
          <w:b w:val="false"/>
          <w:i w:val="false"/>
          <w:color w:val="000000"/>
          <w:sz w:val="28"/>
        </w:rPr>
        <w:t>
     14. N 14 қосымшамен толықтырылсын.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1999 жылғы 15 қарашадағы
</w:t>
      </w:r>
    </w:p>
    <w:p>
      <w:pPr>
        <w:spacing w:after="0"/>
        <w:ind w:left="0"/>
        <w:jc w:val="both"/>
      </w:pPr>
      <w:r>
        <w:rPr>
          <w:rFonts w:ascii="Times New Roman"/>
          <w:b w:val="false"/>
          <w:i w:val="false"/>
          <w:color w:val="000000"/>
          <w:sz w:val="28"/>
        </w:rPr>
        <w:t>
                                               N 400 қаулысымен бекiтiлген
</w:t>
      </w:r>
    </w:p>
    <w:p>
      <w:pPr>
        <w:spacing w:after="0"/>
        <w:ind w:left="0"/>
        <w:jc w:val="both"/>
      </w:pPr>
      <w:r>
        <w:rPr>
          <w:rFonts w:ascii="Times New Roman"/>
          <w:b w:val="false"/>
          <w:i w:val="false"/>
          <w:color w:val="000000"/>
          <w:sz w:val="28"/>
        </w:rPr>
        <w:t>
                                               Қазақстан Республикасында
</w:t>
      </w:r>
    </w:p>
    <w:p>
      <w:pPr>
        <w:spacing w:after="0"/>
        <w:ind w:left="0"/>
        <w:jc w:val="both"/>
      </w:pPr>
      <w:r>
        <w:rPr>
          <w:rFonts w:ascii="Times New Roman"/>
          <w:b w:val="false"/>
          <w:i w:val="false"/>
          <w:color w:val="000000"/>
          <w:sz w:val="28"/>
        </w:rPr>
        <w:t>
                                               қолма-қол шетел валютасымен
</w:t>
      </w:r>
    </w:p>
    <w:p>
      <w:pPr>
        <w:spacing w:after="0"/>
        <w:ind w:left="0"/>
        <w:jc w:val="both"/>
      </w:pPr>
      <w:r>
        <w:rPr>
          <w:rFonts w:ascii="Times New Roman"/>
          <w:b w:val="false"/>
          <w:i w:val="false"/>
          <w:color w:val="000000"/>
          <w:sz w:val="28"/>
        </w:rPr>
        <w:t>
                                               айырбастау операцияларын
</w:t>
      </w:r>
    </w:p>
    <w:p>
      <w:pPr>
        <w:spacing w:after="0"/>
        <w:ind w:left="0"/>
        <w:jc w:val="both"/>
      </w:pPr>
      <w:r>
        <w:rPr>
          <w:rFonts w:ascii="Times New Roman"/>
          <w:b w:val="false"/>
          <w:i w:val="false"/>
          <w:color w:val="000000"/>
          <w:sz w:val="28"/>
        </w:rPr>
        <w:t>
                                               ұйымдастыру туралы
</w:t>
      </w:r>
    </w:p>
    <w:p>
      <w:pPr>
        <w:spacing w:after="0"/>
        <w:ind w:left="0"/>
        <w:jc w:val="both"/>
      </w:pPr>
      <w:r>
        <w:rPr>
          <w:rFonts w:ascii="Times New Roman"/>
          <w:b w:val="false"/>
          <w:i w:val="false"/>
          <w:color w:val="000000"/>
          <w:sz w:val="28"/>
        </w:rPr>
        <w:t>
                                               нұсқаулыққа
</w:t>
      </w:r>
    </w:p>
    <w:p>
      <w:pPr>
        <w:spacing w:after="0"/>
        <w:ind w:left="0"/>
        <w:jc w:val="both"/>
      </w:pP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бiрiншi бетi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Төлемге жарамсыз қолма-қол шетел
</w:t>
      </w:r>
    </w:p>
    <w:p>
      <w:pPr>
        <w:spacing w:after="0"/>
        <w:ind w:left="0"/>
        <w:jc w:val="both"/>
      </w:pPr>
      <w:r>
        <w:rPr>
          <w:rFonts w:ascii="Times New Roman"/>
          <w:b w:val="false"/>
          <w:i w:val="false"/>
          <w:color w:val="000000"/>
          <w:sz w:val="28"/>
        </w:rPr>
        <w:t>
                   валютасымен операциялар тiзiлiмдерiнiң
</w:t>
      </w:r>
    </w:p>
    <w:p>
      <w:pPr>
        <w:spacing w:after="0"/>
        <w:ind w:left="0"/>
        <w:jc w:val="both"/>
      </w:pP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пунктi ____________________________________________,
</w:t>
      </w:r>
    </w:p>
    <w:p>
      <w:pPr>
        <w:spacing w:after="0"/>
        <w:ind w:left="0"/>
        <w:jc w:val="both"/>
      </w:pPr>
      <w:r>
        <w:rPr>
          <w:rFonts w:ascii="Times New Roman"/>
          <w:b w:val="false"/>
          <w:i w:val="false"/>
          <w:color w:val="000000"/>
          <w:sz w:val="28"/>
        </w:rPr>
        <w:t>
                       (айырбастау пунктiнiң атауы, тiркеу нөмiрi)
</w:t>
      </w:r>
    </w:p>
    <w:p>
      <w:pPr>
        <w:spacing w:after="0"/>
        <w:ind w:left="0"/>
        <w:jc w:val="both"/>
      </w:pPr>
      <w:r>
        <w:rPr>
          <w:rFonts w:ascii="Times New Roman"/>
          <w:b w:val="false"/>
          <w:i w:val="false"/>
          <w:color w:val="000000"/>
          <w:sz w:val="28"/>
        </w:rPr>
        <w:t>
     Орналасқан мекен-жайы ________________________________________,
</w:t>
      </w:r>
    </w:p>
    <w:p>
      <w:pPr>
        <w:spacing w:after="0"/>
        <w:ind w:left="0"/>
        <w:jc w:val="both"/>
      </w:pPr>
      <w:r>
        <w:rPr>
          <w:rFonts w:ascii="Times New Roman"/>
          <w:b w:val="false"/>
          <w:i w:val="false"/>
          <w:color w:val="000000"/>
          <w:sz w:val="28"/>
        </w:rPr>
        <w:t>
                                (айырбастау пунктiнiң атауы)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(уәкiлеттi банктiң, банк операцияларының жекелеген түрлерiн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жүзеге асыратын уәкiлеттi ұйымның атауы)
</w:t>
      </w:r>
    </w:p>
    <w:p>
      <w:pPr>
        <w:spacing w:after="0"/>
        <w:ind w:left="0"/>
        <w:jc w:val="both"/>
      </w:pPr>
      <w:r>
        <w:rPr>
          <w:rFonts w:ascii="Times New Roman"/>
          <w:b w:val="false"/>
          <w:i w:val="false"/>
          <w:color w:val="000000"/>
          <w:sz w:val="28"/>
        </w:rPr>
        <w:t>
     Орналасқан мекен-жайы _________________________________________
</w:t>
      </w:r>
    </w:p>
    <w:p>
      <w:pPr>
        <w:spacing w:after="0"/>
        <w:ind w:left="0"/>
        <w:jc w:val="both"/>
      </w:pPr>
      <w:r>
        <w:rPr>
          <w:rFonts w:ascii="Times New Roman"/>
          <w:b w:val="false"/>
          <w:i w:val="false"/>
          <w:color w:val="000000"/>
          <w:sz w:val="28"/>
        </w:rPr>
        <w:t>
                           (уәкiлеттi банктiң, банк операцияларының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жекелеген түрлерiн жүзеге асыратын уәкiлеттi ұйымның орналасқан 
</w:t>
      </w:r>
    </w:p>
    <w:p>
      <w:pPr>
        <w:spacing w:after="0"/>
        <w:ind w:left="0"/>
        <w:jc w:val="both"/>
      </w:pPr>
      <w:r>
        <w:rPr>
          <w:rFonts w:ascii="Times New Roman"/>
          <w:b w:val="false"/>
          <w:i w:val="false"/>
          <w:color w:val="000000"/>
          <w:sz w:val="28"/>
        </w:rPr>
        <w:t>
     жерi)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______жылғы "___"______________басталған                
</w:t>
      </w:r>
    </w:p>
    <w:p>
      <w:pPr>
        <w:spacing w:after="0"/>
        <w:ind w:left="0"/>
        <w:jc w:val="both"/>
      </w:pPr>
      <w:r>
        <w:rPr>
          <w:rFonts w:ascii="Times New Roman"/>
          <w:b w:val="false"/>
          <w:i w:val="false"/>
          <w:color w:val="000000"/>
          <w:sz w:val="28"/>
        </w:rPr>
        <w:t>
                   ______жылғы "___"______________аяқталған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Сақталу мерзiмi:__________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14 қосымшаның жалғасы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ішкі парағы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Валютаның түрі  Сатып алу бағамы  Ресми бағамы  Өкімінің нөмірі және күні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Төлемге жарамсыз қолма-қол шетел валютасымен операциялардың 
</w:t>
      </w:r>
    </w:p>
    <w:p>
      <w:pPr>
        <w:spacing w:after="0"/>
        <w:ind w:left="0"/>
        <w:jc w:val="both"/>
      </w:pPr>
      <w:r>
        <w:rPr>
          <w:rFonts w:ascii="Times New Roman"/>
          <w:b w:val="false"/>
          <w:i w:val="false"/>
          <w:color w:val="000000"/>
          <w:sz w:val="28"/>
        </w:rPr>
        <w:t>
                      200___жылғы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ТІЗІЛІМДЕРІ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Инкассоға өтініштің  Шетел  Шетел  Жүргізілген  Өтемге  Өтемге  Теңге.
</w:t>
      </w:r>
    </w:p>
    <w:p>
      <w:pPr>
        <w:spacing w:after="0"/>
        <w:ind w:left="0"/>
        <w:jc w:val="both"/>
      </w:pPr>
      <w:r>
        <w:rPr>
          <w:rFonts w:ascii="Times New Roman"/>
          <w:b w:val="false"/>
          <w:i w:val="false"/>
          <w:color w:val="000000"/>
          <w:sz w:val="28"/>
        </w:rPr>
        <w:t>
п/п    N немесе шетел     валю.  валю.  операцияның  беріл.  беріл.   мен
</w:t>
      </w:r>
    </w:p>
    <w:p>
      <w:pPr>
        <w:spacing w:after="0"/>
        <w:ind w:left="0"/>
        <w:jc w:val="both"/>
      </w:pPr>
      <w:r>
        <w:rPr>
          <w:rFonts w:ascii="Times New Roman"/>
          <w:b w:val="false"/>
          <w:i w:val="false"/>
          <w:color w:val="000000"/>
          <w:sz w:val="28"/>
        </w:rPr>
        <w:t>
      валютасын сатып     тасы.  тасы.  түрі (инка.   ген     ген    ұстал.
</w:t>
      </w:r>
    </w:p>
    <w:p>
      <w:pPr>
        <w:spacing w:after="0"/>
        <w:ind w:left="0"/>
        <w:jc w:val="both"/>
      </w:pPr>
      <w:r>
        <w:rPr>
          <w:rFonts w:ascii="Times New Roman"/>
          <w:b w:val="false"/>
          <w:i w:val="false"/>
          <w:color w:val="000000"/>
          <w:sz w:val="28"/>
        </w:rPr>
        <w:t>
        алу туралы        ның    ның    ссо/ ауыс.   валю.   валю.    ған
</w:t>
      </w:r>
    </w:p>
    <w:p>
      <w:pPr>
        <w:spacing w:after="0"/>
        <w:ind w:left="0"/>
        <w:jc w:val="both"/>
      </w:pPr>
      <w:r>
        <w:rPr>
          <w:rFonts w:ascii="Times New Roman"/>
          <w:b w:val="false"/>
          <w:i w:val="false"/>
          <w:color w:val="000000"/>
          <w:sz w:val="28"/>
        </w:rPr>
        <w:t>
        анықтама-         атауы  номи.  тыру/сатып   таның   таның   комис.
</w:t>
      </w:r>
    </w:p>
    <w:p>
      <w:pPr>
        <w:spacing w:after="0"/>
        <w:ind w:left="0"/>
        <w:jc w:val="both"/>
      </w:pPr>
      <w:r>
        <w:rPr>
          <w:rFonts w:ascii="Times New Roman"/>
          <w:b w:val="false"/>
          <w:i w:val="false"/>
          <w:color w:val="000000"/>
          <w:sz w:val="28"/>
        </w:rPr>
        <w:t>
      сертификаттың N            налы      алу)      атауы   сома.    сия
</w:t>
      </w:r>
    </w:p>
    <w:p>
      <w:pPr>
        <w:spacing w:after="0"/>
        <w:ind w:left="0"/>
        <w:jc w:val="both"/>
      </w:pPr>
      <w:r>
        <w:rPr>
          <w:rFonts w:ascii="Times New Roman"/>
          <w:b w:val="false"/>
          <w:i w:val="false"/>
          <w:color w:val="000000"/>
          <w:sz w:val="28"/>
        </w:rPr>
        <w:t>
                                 (но.                (ауыс.  сы      сома.
</w:t>
      </w:r>
    </w:p>
    <w:p>
      <w:pPr>
        <w:spacing w:after="0"/>
        <w:ind w:left="0"/>
        <w:jc w:val="both"/>
      </w:pPr>
      <w:r>
        <w:rPr>
          <w:rFonts w:ascii="Times New Roman"/>
          <w:b w:val="false"/>
          <w:i w:val="false"/>
          <w:color w:val="000000"/>
          <w:sz w:val="28"/>
        </w:rPr>
        <w:t>
                                 минал.              тырған           сы
</w:t>
      </w:r>
    </w:p>
    <w:p>
      <w:pPr>
        <w:spacing w:after="0"/>
        <w:ind w:left="0"/>
        <w:jc w:val="both"/>
      </w:pPr>
      <w:r>
        <w:rPr>
          <w:rFonts w:ascii="Times New Roman"/>
          <w:b w:val="false"/>
          <w:i w:val="false"/>
          <w:color w:val="000000"/>
          <w:sz w:val="28"/>
        </w:rPr>
        <w:t>
                                 дар                 немесе           
</w:t>
      </w:r>
    </w:p>
    <w:p>
      <w:pPr>
        <w:spacing w:after="0"/>
        <w:ind w:left="0"/>
        <w:jc w:val="both"/>
      </w:pPr>
      <w:r>
        <w:rPr>
          <w:rFonts w:ascii="Times New Roman"/>
          <w:b w:val="false"/>
          <w:i w:val="false"/>
          <w:color w:val="000000"/>
          <w:sz w:val="28"/>
        </w:rPr>
        <w:t>
                                 сома.               сатып
</w:t>
      </w:r>
    </w:p>
    <w:p>
      <w:pPr>
        <w:spacing w:after="0"/>
        <w:ind w:left="0"/>
        <w:jc w:val="both"/>
      </w:pPr>
      <w:r>
        <w:rPr>
          <w:rFonts w:ascii="Times New Roman"/>
          <w:b w:val="false"/>
          <w:i w:val="false"/>
          <w:color w:val="000000"/>
          <w:sz w:val="28"/>
        </w:rPr>
        <w:t>
                                 сы)                 алған
</w:t>
      </w:r>
    </w:p>
    <w:p>
      <w:pPr>
        <w:spacing w:after="0"/>
        <w:ind w:left="0"/>
        <w:jc w:val="both"/>
      </w:pPr>
      <w:r>
        <w:rPr>
          <w:rFonts w:ascii="Times New Roman"/>
          <w:b w:val="false"/>
          <w:i w:val="false"/>
          <w:color w:val="000000"/>
          <w:sz w:val="28"/>
        </w:rPr>
        <w:t>
                                                     кезде)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
</w:t>
      </w:r>
    </w:p>
    <w:p>
      <w:pPr>
        <w:spacing w:after="0"/>
        <w:ind w:left="0"/>
        <w:jc w:val="both"/>
      </w:pPr>
      <w:r>
        <w:rPr>
          <w:rFonts w:ascii="Times New Roman"/>
          <w:b w:val="false"/>
          <w:i w:val="false"/>
          <w:color w:val="000000"/>
          <w:sz w:val="28"/>
        </w:rPr>
        <w:t>
                          тығы: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Кассирдің қолы __________     Парақтың N 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14 қосымшаның соңы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Журналдың соңғы бетi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журналда ___________________________________________________
</w:t>
      </w:r>
    </w:p>
    <w:p>
      <w:pPr>
        <w:spacing w:after="0"/>
        <w:ind w:left="0"/>
        <w:jc w:val="both"/>
      </w:pPr>
      <w:r>
        <w:rPr>
          <w:rFonts w:ascii="Times New Roman"/>
          <w:b w:val="false"/>
          <w:i w:val="false"/>
          <w:color w:val="000000"/>
          <w:sz w:val="28"/>
        </w:rPr>
        <w:t>
                           (банктiң/ұйымның атауы)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(айырбастау пунктiнiң атауы, тiркеу N және мекен-жайы)
</w:t>
      </w:r>
    </w:p>
    <w:p>
      <w:pPr>
        <w:spacing w:after="0"/>
        <w:ind w:left="0"/>
        <w:jc w:val="both"/>
      </w:pPr>
      <w:r>
        <w:rPr>
          <w:rFonts w:ascii="Times New Roman"/>
          <w:b w:val="false"/>
          <w:i w:val="false"/>
          <w:color w:val="000000"/>
          <w:sz w:val="28"/>
        </w:rPr>
        <w:t>
     айырбастау пунктiнiң төлемге жарамсыз қолма-қол шетел валютасымен
</w:t>
      </w:r>
    </w:p>
    <w:p>
      <w:pPr>
        <w:spacing w:after="0"/>
        <w:ind w:left="0"/>
        <w:jc w:val="both"/>
      </w:pPr>
      <w:r>
        <w:rPr>
          <w:rFonts w:ascii="Times New Roman"/>
          <w:b w:val="false"/>
          <w:i w:val="false"/>
          <w:color w:val="000000"/>
          <w:sz w:val="28"/>
        </w:rPr>
        <w:t>
     операциялары тiзiлiмдерiнiң парақтары нөмiрленiп тiгiлдi.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_____жылғы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__________/қолы/           Мөр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__________/қолы/   Заңды тұлға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_____парақтары бар төлемге жарамсыз қолма-қол шетел валютасымен
</w:t>
      </w:r>
    </w:p>
    <w:p>
      <w:pPr>
        <w:spacing w:after="0"/>
        <w:ind w:left="0"/>
        <w:jc w:val="both"/>
      </w:pPr>
      <w:r>
        <w:rPr>
          <w:rFonts w:ascii="Times New Roman"/>
          <w:b w:val="false"/>
          <w:i w:val="false"/>
          <w:color w:val="000000"/>
          <w:sz w:val="28"/>
        </w:rPr>
        <w:t>
     операциялар тiзiлiмдерiнiң журналы Қазақстан Республикасында
</w:t>
      </w:r>
    </w:p>
    <w:p>
      <w:pPr>
        <w:spacing w:after="0"/>
        <w:ind w:left="0"/>
        <w:jc w:val="both"/>
      </w:pPr>
      <w:r>
        <w:rPr>
          <w:rFonts w:ascii="Times New Roman"/>
          <w:b w:val="false"/>
          <w:i w:val="false"/>
          <w:color w:val="000000"/>
          <w:sz w:val="28"/>
        </w:rPr>
        <w:t>
     қолма-қол шетел валютасымен айырбастау операцияларын ұйымдастыру      
</w:t>
      </w:r>
    </w:p>
    <w:p>
      <w:pPr>
        <w:spacing w:after="0"/>
        <w:ind w:left="0"/>
        <w:jc w:val="both"/>
      </w:pPr>
      <w:r>
        <w:rPr>
          <w:rFonts w:ascii="Times New Roman"/>
          <w:b w:val="false"/>
          <w:i w:val="false"/>
          <w:color w:val="000000"/>
          <w:sz w:val="28"/>
        </w:rPr>
        <w:t>
     туралы нұсқаулықтың талаптарына сәйкес келедi және _____жылғы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Қазақстан Республикасы Ұлттық Банкiнiң
</w:t>
      </w:r>
    </w:p>
    <w:p>
      <w:pPr>
        <w:spacing w:after="0"/>
        <w:ind w:left="0"/>
        <w:jc w:val="both"/>
      </w:pPr>
      <w:r>
        <w:rPr>
          <w:rFonts w:ascii="Times New Roman"/>
          <w:b w:val="false"/>
          <w:i w:val="false"/>
          <w:color w:val="000000"/>
          <w:sz w:val="28"/>
        </w:rPr>
        <w:t>
     _________________ филиалында куәландырылған.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w:t>
      </w:r>
    </w:p>
    <w:p>
      <w:pPr>
        <w:spacing w:after="0"/>
        <w:ind w:left="0"/>
        <w:jc w:val="both"/>
      </w:pPr>
      <w:r>
        <w:rPr>
          <w:rFonts w:ascii="Times New Roman"/>
          <w:b w:val="false"/>
          <w:i w:val="false"/>
          <w:color w:val="000000"/>
          <w:sz w:val="28"/>
        </w:rPr>
        <w:t>
     филиалының директоры
</w:t>
      </w:r>
    </w:p>
    <w:p>
      <w:pPr>
        <w:spacing w:after="0"/>
        <w:ind w:left="0"/>
        <w:jc w:val="both"/>
      </w:pPr>
      <w:r>
        <w:rPr>
          <w:rFonts w:ascii="Times New Roman"/>
          <w:b w:val="false"/>
          <w:i w:val="false"/>
          <w:color w:val="000000"/>
          <w:sz w:val="28"/>
        </w:rPr>
        <w:t>
     (директордың орынбасары)__________/қолы/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Банктiң филиалы мөрiнiң немесе мөртабанының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