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ff3e7" w14:textId="6eff3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Бiрыңғай бюджеттiк жiктемеге N 45 толықтырулар енгiзу туралы</w:t>
      </w:r>
    </w:p>
    <w:p>
      <w:pPr>
        <w:spacing w:after="0"/>
        <w:ind w:left="0"/>
        <w:jc w:val="both"/>
      </w:pPr>
      <w:r>
        <w:rPr>
          <w:rFonts w:ascii="Times New Roman"/>
          <w:b w:val="false"/>
          <w:i w:val="false"/>
          <w:color w:val="000000"/>
          <w:sz w:val="28"/>
        </w:rPr>
        <w:t>Қазақстан Республикасының Қаржы министрінің 2001 жылғы 14 сәуірдегі N 191 бұйрығы Қазақстан Республикасы Әділет министрлігінде 2001 жылғы 17 мамырда тіркелді. Тіркеу N 1497.</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Үкiметiнiң 2001 жылғы 25 наурыздағы N 375 
</w:t>
      </w:r>
      <w:r>
        <w:rPr>
          <w:rFonts w:ascii="Times New Roman"/>
          <w:b w:val="false"/>
          <w:i w:val="false"/>
          <w:color w:val="000000"/>
          <w:sz w:val="28"/>
        </w:rPr>
        <w:t xml:space="preserve"> P010375_ </w:t>
      </w:r>
      <w:r>
        <w:rPr>
          <w:rFonts w:ascii="Times New Roman"/>
          <w:b w:val="false"/>
          <w:i w:val="false"/>
          <w:color w:val="000000"/>
          <w:sz w:val="28"/>
        </w:rPr>
        <w:t>
  "Батыс Қазақстан облысының ауыл шаруашылығы тауарларын 
өндiрушiлерiне 2001 жылғы көктемгi дала жұмыстарын жүргiзуге көмек көрсету 
жөнiндегi шаралар туралы" және 2001 жылғы 10 сәуiрдегi N 485  
</w:t>
      </w:r>
      <w:r>
        <w:rPr>
          <w:rFonts w:ascii="Times New Roman"/>
          <w:b w:val="false"/>
          <w:i w:val="false"/>
          <w:color w:val="000000"/>
          <w:sz w:val="28"/>
        </w:rPr>
        <w:t xml:space="preserve"> P010485_ </w:t>
      </w:r>
      <w:r>
        <w:rPr>
          <w:rFonts w:ascii="Times New Roman"/>
          <w:b w:val="false"/>
          <w:i w:val="false"/>
          <w:color w:val="000000"/>
          <w:sz w:val="28"/>
        </w:rPr>
        <w:t>
"Қазақстан Республикасы Үкiметiнiң резервiнен қаржы бөлу туралы" 
қаулыларына сәйкес 
</w:t>
      </w:r>
      <w:r>
        <w:br/>
      </w:r>
      <w:r>
        <w:rPr>
          <w:rFonts w:ascii="Times New Roman"/>
          <w:b w:val="false"/>
          <w:i w:val="false"/>
          <w:color w:val="000000"/>
          <w:sz w:val="28"/>
        </w:rPr>
        <w:t>
                                                        БҰЙЫРАМЫН:
</w:t>
      </w:r>
      <w:r>
        <w:br/>
      </w:r>
      <w:r>
        <w:rPr>
          <w:rFonts w:ascii="Times New Roman"/>
          <w:b w:val="false"/>
          <w:i w:val="false"/>
          <w:color w:val="000000"/>
          <w:sz w:val="28"/>
        </w:rPr>
        <w:t>
          1. Қазақстан Республикасы Қаржы министрлiгiнiң 1999 жылғы 30 
желтоқсандағы N 715  
</w:t>
      </w:r>
      <w:r>
        <w:rPr>
          <w:rFonts w:ascii="Times New Roman"/>
          <w:b w:val="false"/>
          <w:i w:val="false"/>
          <w:color w:val="000000"/>
          <w:sz w:val="28"/>
        </w:rPr>
        <w:t xml:space="preserve"> V991058_ </w:t>
      </w:r>
      <w:r>
        <w:rPr>
          <w:rFonts w:ascii="Times New Roman"/>
          <w:b w:val="false"/>
          <w:i w:val="false"/>
          <w:color w:val="000000"/>
          <w:sz w:val="28"/>
        </w:rPr>
        <w:t>
  "Бiрыңғай бюджеттiк жiктеменi бекiту туралы" 
бұйрығына келесi толықтырулар енгiзiлсiн:
</w:t>
      </w:r>
      <w:r>
        <w:br/>
      </w:r>
      <w:r>
        <w:rPr>
          <w:rFonts w:ascii="Times New Roman"/>
          <w:b w:val="false"/>
          <w:i w:val="false"/>
          <w:color w:val="000000"/>
          <w:sz w:val="28"/>
        </w:rPr>
        <w:t>
          көрсетiлген бұйрықпен бекiтiлген Қазақстан Республикасының Бiрыңғай 
бюджеттiк жiктемесiне:
</w:t>
      </w:r>
      <w:r>
        <w:br/>
      </w:r>
      <w:r>
        <w:rPr>
          <w:rFonts w:ascii="Times New Roman"/>
          <w:b w:val="false"/>
          <w:i w:val="false"/>
          <w:color w:val="000000"/>
          <w:sz w:val="28"/>
        </w:rPr>
        <w:t>
          бюджет шығыстарының функционалдық жiктемесiне:
</w:t>
      </w:r>
      <w:r>
        <w:br/>
      </w:r>
      <w:r>
        <w:rPr>
          <w:rFonts w:ascii="Times New Roman"/>
          <w:b w:val="false"/>
          <w:i w:val="false"/>
          <w:color w:val="000000"/>
          <w:sz w:val="28"/>
        </w:rPr>
        <w:t>
          "10.1.257.33 Өсiмдiк шаруашылығында тұқымдық репродукторларды қолдау" 
деген жолдан кейiн мынадай редакциядағы жолмен толықтырылсын:
</w:t>
      </w:r>
      <w:r>
        <w:br/>
      </w:r>
      <w:r>
        <w:rPr>
          <w:rFonts w:ascii="Times New Roman"/>
          <w:b w:val="false"/>
          <w:i w:val="false"/>
          <w:color w:val="000000"/>
          <w:sz w:val="28"/>
        </w:rPr>
        <w:t>
          "10.1.257.34 Тұқымдық астық сатып алу бойынша ауылшаруашылық тауар 
өндiрушiлерiн қолдау";
</w:t>
      </w:r>
      <w:r>
        <w:br/>
      </w:r>
      <w:r>
        <w:rPr>
          <w:rFonts w:ascii="Times New Roman"/>
          <w:b w:val="false"/>
          <w:i w:val="false"/>
          <w:color w:val="000000"/>
          <w:sz w:val="28"/>
        </w:rPr>
        <w:t>
          "10.1.257.82 Ауыл шаруашылық тауарларын өндiрушiлердi несиелендiру"
</w:t>
      </w:r>
      <w:r>
        <w:rPr>
          <w:rFonts w:ascii="Times New Roman"/>
          <w:b w:val="false"/>
          <w:i w:val="false"/>
          <w:color w:val="000000"/>
          <w:sz w:val="28"/>
        </w:rPr>
        <w:t>
</w:t>
      </w:r>
    </w:p>
    <w:p>
      <w:pPr>
        <w:spacing w:after="0"/>
        <w:ind w:left="0"/>
        <w:jc w:val="left"/>
      </w:pPr>
      <w:r>
        <w:rPr>
          <w:rFonts w:ascii="Times New Roman"/>
          <w:b w:val="false"/>
          <w:i w:val="false"/>
          <w:color w:val="000000"/>
          <w:sz w:val="28"/>
        </w:rPr>
        <w:t>
деген жолдан кейiн мынадай редакциядағы жолмен толықтырылсын:
     "10.1.257.83 2001 жылы көктемгi егiс және егiн жинау жұмыстарын 
жүргiзуге ауыл шаруашылық тауарларын өндiрушiлердi несиелендiру".
     2. Заң қызметi (Қ. Әбдiқалықов) және Бюджет (Б. Сұлтанов) 
департаменттерi осы бұйрықтың Қазақстан Республикасы Әдiлет министрлiгiнде 
мемлекеттiк тiркелуiн қамтамасыз етсiн.
     3. Осы бұйрық Қазақстан Республикасының Әдiлет министрлiгiнде 
мемлекеттiк тiркеуден өткен күнiнен бастап күшiне енедi.
     Министр
     Мамандар:
        Икебаева А.Ж.
        Жұманазарова А.Б.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