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ec64f" w14:textId="2dec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сынақтардан, Чернобыльдегі және басқа радиациалық апаттардан зардап шеккен адамдардың ауруларының себептік байланысын анықтау жөніндегі ведомствоаралық сараптау кеңестері жұмысының тәртібі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істері жөніндегі агенттігі төрағасының 2001 жылғы 14 наурыздағы N 240 бұйрығы Қазақстан Республикасы Әділет министрлігінде 2001 жылғы 7 сәуірде тіркелді. Тіркелді N 1453. Күші жойылды - Қазақстан Республикасы Денсаулық сақтау министрінің м.а. 2013 жылғы 13 тамыздағы № 466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13.08.2013 </w:t>
      </w:r>
      <w:r>
        <w:rPr>
          <w:rFonts w:ascii="Times New Roman"/>
          <w:b w:val="false"/>
          <w:i w:val="false"/>
          <w:color w:val="ff0000"/>
          <w:sz w:val="28"/>
        </w:rPr>
        <w:t>№ 466</w:t>
      </w:r>
      <w:r>
        <w:rPr>
          <w:rFonts w:ascii="Times New Roman"/>
          <w:b w:val="false"/>
          <w:i w:val="false"/>
          <w:color w:val="ff0000"/>
          <w:sz w:val="28"/>
        </w:rPr>
        <w:t xml:space="preserve"> бұйрығымен.</w:t>
      </w:r>
    </w:p>
    <w:bookmarkStart w:name="z42" w:id="0"/>
    <w:p>
      <w:pPr>
        <w:spacing w:after="0"/>
        <w:ind w:left="0"/>
        <w:jc w:val="both"/>
      </w:pPr>
      <w:r>
        <w:rPr>
          <w:rFonts w:ascii="Times New Roman"/>
          <w:b w:val="false"/>
          <w:i w:val="false"/>
          <w:color w:val="000000"/>
          <w:sz w:val="28"/>
        </w:rPr>
        <w:t>
      Радиациялық әсерден зардап шеккен адамдарға медициналық қызмет көрсетуді жақсарту үшін, сондай-ақ "Бұрынғы Семей ядролық сынақ полигонында 1949-1990 жылдардағы ядролық сынақтардан зардап шеккен халықты медициналық оңалту бағдарламасы туралы" Қазақстан Республикасы үкіметінің 17 наурыздағы 1997 жылғы N 336 </w:t>
      </w:r>
      <w:r>
        <w:rPr>
          <w:rFonts w:ascii="Times New Roman"/>
          <w:b w:val="false"/>
          <w:i w:val="false"/>
          <w:color w:val="000000"/>
          <w:sz w:val="28"/>
        </w:rPr>
        <w:t xml:space="preserve">P970336_ </w:t>
      </w:r>
      <w:r>
        <w:rPr>
          <w:rFonts w:ascii="Times New Roman"/>
          <w:b w:val="false"/>
          <w:i w:val="false"/>
          <w:color w:val="000000"/>
          <w:sz w:val="28"/>
        </w:rPr>
        <w:t xml:space="preserve">қаулысын орындау мақсатында,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1. Қоса беріліп отырғандар бекітілсін: </w:t>
      </w:r>
      <w:r>
        <w:br/>
      </w:r>
      <w:r>
        <w:rPr>
          <w:rFonts w:ascii="Times New Roman"/>
          <w:b w:val="false"/>
          <w:i w:val="false"/>
          <w:color w:val="000000"/>
          <w:sz w:val="28"/>
        </w:rPr>
        <w:t xml:space="preserve">
      1) радиациялық әсерден зардап шеккен адамдардың ауруларының себептік байланысын анықтау жөніндегі ведомствоаралық орталық сараптау кеңестері туралы қағида; </w:t>
      </w:r>
      <w:r>
        <w:br/>
      </w:r>
      <w:r>
        <w:rPr>
          <w:rFonts w:ascii="Times New Roman"/>
          <w:b w:val="false"/>
          <w:i w:val="false"/>
          <w:color w:val="000000"/>
          <w:sz w:val="28"/>
        </w:rPr>
        <w:t xml:space="preserve">
      2) радиациялық әсерден зардап шеккен адамдардың ауруларының себептік байланысын анықтау жөніндегі ведомствоаралық аймақтық сараптау кеңесі туралы қағида; </w:t>
      </w:r>
      <w:r>
        <w:br/>
      </w:r>
      <w:r>
        <w:rPr>
          <w:rFonts w:ascii="Times New Roman"/>
          <w:b w:val="false"/>
          <w:i w:val="false"/>
          <w:color w:val="000000"/>
          <w:sz w:val="28"/>
        </w:rPr>
        <w:t xml:space="preserve">
      3) радиациялық әсерден зардап шеккен адамдардың ауруларының себептік байланысын анықтау жөніндегі ведомствоаралық аймақтық сараптау кеңестерінің және оларға бекітілген әкімшілік аумақтарының тізбесі, 1-қосымша; </w:t>
      </w:r>
      <w:r>
        <w:br/>
      </w:r>
      <w:r>
        <w:rPr>
          <w:rFonts w:ascii="Times New Roman"/>
          <w:b w:val="false"/>
          <w:i w:val="false"/>
          <w:color w:val="000000"/>
          <w:sz w:val="28"/>
        </w:rPr>
        <w:t xml:space="preserve">
      4) ядролық сынақтардың, Чернобыльдегі және басқа радиациялық апаттардың салдарына байланысты радиациялық факторлардың әсерінен болған немесе асқынған аурулардың тізбесі, 2-қосымша; </w:t>
      </w:r>
      <w:r>
        <w:br/>
      </w:r>
      <w:r>
        <w:rPr>
          <w:rFonts w:ascii="Times New Roman"/>
          <w:b w:val="false"/>
          <w:i w:val="false"/>
          <w:color w:val="000000"/>
          <w:sz w:val="28"/>
        </w:rPr>
        <w:t xml:space="preserve">
      5) ядролық сынақтардың, Чернобыльдегі және басқа радиациялық апаттардың салдарына байланысты радиациялық факторлардың әсерінен болған немесе асқынған аурулардың тізбесін пайдалану туралы методикалық нұсқау, 3-қосымша; </w:t>
      </w:r>
      <w:r>
        <w:br/>
      </w:r>
      <w:r>
        <w:rPr>
          <w:rFonts w:ascii="Times New Roman"/>
          <w:b w:val="false"/>
          <w:i w:val="false"/>
          <w:color w:val="000000"/>
          <w:sz w:val="28"/>
        </w:rPr>
        <w:t xml:space="preserve">
      6) радиациялық әсерге ұшыраған адамдардың сырқаттануына, мүгедек және қайтыс болуына байланысты себептерді анықтау жөніндегі сараптау Кеңесінің төрағасына арыздың үлгісі, 4-қосымша; </w:t>
      </w:r>
      <w:r>
        <w:br/>
      </w:r>
      <w:r>
        <w:rPr>
          <w:rFonts w:ascii="Times New Roman"/>
          <w:b w:val="false"/>
          <w:i w:val="false"/>
          <w:color w:val="000000"/>
          <w:sz w:val="28"/>
        </w:rPr>
        <w:t xml:space="preserve">
      7) радиациялық әсерге ұшыраған адамдардың сырқаттануына, мүгедек және қайтыс болуына байланысты себептерді анықтау жөніндегі сараптау Кеңесінің қорытындысының үлгісі және хаттамасы, 5-қосымша; </w:t>
      </w:r>
      <w:r>
        <w:br/>
      </w:r>
      <w:r>
        <w:rPr>
          <w:rFonts w:ascii="Times New Roman"/>
          <w:b w:val="false"/>
          <w:i w:val="false"/>
          <w:color w:val="000000"/>
          <w:sz w:val="28"/>
        </w:rPr>
        <w:t xml:space="preserve">
      8) радиациялық әсерге ұшыраған адамдардың сырқаттануына, мүгедек және қайтыс болуына байланысты себептерді анықтау жөніндегі сараптау Кеңесінің жұмысы туралы есептің үлгісі бекітілсін, 6-қосымша. </w:t>
      </w:r>
      <w:r>
        <w:br/>
      </w:r>
      <w:r>
        <w:rPr>
          <w:rFonts w:ascii="Times New Roman"/>
          <w:b w:val="false"/>
          <w:i w:val="false"/>
          <w:color w:val="000000"/>
          <w:sz w:val="28"/>
        </w:rPr>
        <w:t xml:space="preserve">
      2. Осы бұйрықтың орындалуын бақылау Ұйымдастыру және халыққа медициналық көмектің сапасын бақылау департаментіне жүктелсін.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Төраға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Қазақстан Республикасы денсаулық</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сақтау істері жөніндегі агенттігінің</w:t>
      </w:r>
    </w:p>
    <w:p>
      <w:pPr>
        <w:spacing w:after="0"/>
        <w:ind w:left="0"/>
        <w:jc w:val="both"/>
      </w:pPr>
      <w:r>
        <w:rPr>
          <w:rFonts w:ascii="Times New Roman"/>
          <w:b w:val="false"/>
          <w:i w:val="false"/>
          <w:color w:val="000000"/>
          <w:sz w:val="28"/>
        </w:rPr>
        <w:t>                                       2001 ж. 13 наурыздағы N 240</w:t>
      </w:r>
    </w:p>
    <w:p>
      <w:pPr>
        <w:spacing w:after="0"/>
        <w:ind w:left="0"/>
        <w:jc w:val="both"/>
      </w:pPr>
      <w:r>
        <w:rPr>
          <w:rFonts w:ascii="Times New Roman"/>
          <w:b w:val="false"/>
          <w:i w:val="false"/>
          <w:color w:val="000000"/>
          <w:sz w:val="28"/>
        </w:rPr>
        <w:t>                                       бұйрығына сәйкес бекітілді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Радиациялық әсерден зардап шеккен адамдардың </w:t>
      </w:r>
      <w:r>
        <w:br/>
      </w:r>
      <w:r>
        <w:rPr>
          <w:rFonts w:ascii="Times New Roman"/>
          <w:b w:val="false"/>
          <w:i w:val="false"/>
          <w:color w:val="000000"/>
          <w:sz w:val="28"/>
        </w:rPr>
        <w:t xml:space="preserve">
              ауруларының себептік байланысын анықтау жөніндегі </w:t>
      </w:r>
      <w:r>
        <w:br/>
      </w:r>
      <w:r>
        <w:rPr>
          <w:rFonts w:ascii="Times New Roman"/>
          <w:b w:val="false"/>
          <w:i w:val="false"/>
          <w:color w:val="000000"/>
          <w:sz w:val="28"/>
        </w:rPr>
        <w:t xml:space="preserve">
                  ведомствоаралық орталық сараптау кеңесі </w:t>
      </w:r>
      <w:r>
        <w:br/>
      </w:r>
      <w:r>
        <w:rPr>
          <w:rFonts w:ascii="Times New Roman"/>
          <w:b w:val="false"/>
          <w:i w:val="false"/>
          <w:color w:val="000000"/>
          <w:sz w:val="28"/>
        </w:rPr>
        <w:t xml:space="preserve">
                             туралы қағида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Радиациялық әсерден зардап шеккен адамдардың ауруларының себептік байланысын анықтау жөніндегі ведомствоаралық орталық сараптау кеңесі (бұдан әрі - ВОСК) Қазақстан Республикасы денсаулық сақтау ісі жөніндегі агенттігі Ұйымдастыру және халыққа медициналық көмектің сапасын бақылау департаментінің жанынан құрылады. </w:t>
      </w:r>
      <w:r>
        <w:br/>
      </w:r>
      <w:r>
        <w:rPr>
          <w:rFonts w:ascii="Times New Roman"/>
          <w:b w:val="false"/>
          <w:i w:val="false"/>
          <w:color w:val="000000"/>
          <w:sz w:val="28"/>
        </w:rPr>
        <w:t xml:space="preserve">
      2. ВОСК-ті Қазақстан Республикасы денсаулық сақтау ісі жөніндегі агенттігінің Ұйымдастыру және халыққа медициналық көмектің сапасын бақылау департаменті басшысы басқарады. </w:t>
      </w:r>
      <w:r>
        <w:br/>
      </w:r>
      <w:r>
        <w:rPr>
          <w:rFonts w:ascii="Times New Roman"/>
          <w:b w:val="false"/>
          <w:i w:val="false"/>
          <w:color w:val="000000"/>
          <w:sz w:val="28"/>
        </w:rPr>
        <w:t xml:space="preserve">
      Сараптау Кеңесінің жұмысына қатысуға қажетіне қарай әр түрлі бейіндегі мамандар тартылады. </w:t>
      </w:r>
      <w:r>
        <w:br/>
      </w:r>
      <w:r>
        <w:rPr>
          <w:rFonts w:ascii="Times New Roman"/>
          <w:b w:val="false"/>
          <w:i w:val="false"/>
          <w:color w:val="000000"/>
          <w:sz w:val="28"/>
        </w:rPr>
        <w:t xml:space="preserve">
      3. ВОСК-тің негізгі міндеті Семей ядролық полигонындағы сынақтарға және Чернобыль атом электр станциясындағы (бұдан әрі - ЧАЭС) апатын жою кезінде радиациялық әсерден зардап шеккен адамдардың ауруларының, сондай-ақ ата-аналарының бірі радиациялық сәулеленумен генетикалық жағынан байланысты балалар ауруларының себептерін қарау мен шешім шығару болып табылады. </w:t>
      </w:r>
      <w:r>
        <w:br/>
      </w:r>
      <w:r>
        <w:rPr>
          <w:rFonts w:ascii="Times New Roman"/>
          <w:b w:val="false"/>
          <w:i w:val="false"/>
          <w:color w:val="000000"/>
          <w:sz w:val="28"/>
        </w:rPr>
        <w:t xml:space="preserve">
      4. ВОСК Аймақтық сараптау кеңесінің шешімінен кейін ғана облыстық және қалалық денсаулық сақтау басқармаларының (департаменттерінің), ведомствоаралық аймақтық сараптау кеңестерінің жолдамалары бойынша радиациялық әсерден зардап шегуші адамдардың ауруларының себепті байланыстарын анықтау жөніндегі аса күрделі және даулы жағдайларды қарайды. </w:t>
      </w:r>
      <w:r>
        <w:br/>
      </w:r>
      <w:r>
        <w:rPr>
          <w:rFonts w:ascii="Times New Roman"/>
          <w:b w:val="false"/>
          <w:i w:val="false"/>
          <w:color w:val="000000"/>
          <w:sz w:val="28"/>
        </w:rPr>
        <w:t xml:space="preserve">
      5. ВОСК-тің қорытындысы еңбек және халықты әлеуметтік қорғау органдарына мүгедектіктің (қайтыс болудың) радиацияның әсерімен себептік байланысы туралы мәселесін анықтауына негіз болып табылады. </w:t>
      </w:r>
      <w:r>
        <w:br/>
      </w:r>
      <w:r>
        <w:rPr>
          <w:rFonts w:ascii="Times New Roman"/>
          <w:b w:val="false"/>
          <w:i w:val="false"/>
          <w:color w:val="000000"/>
          <w:sz w:val="28"/>
        </w:rPr>
        <w:t xml:space="preserve">
      6. Денсаулық сақтау органының, қоғамдық ұйымның өтінішіне мынадай құжаттар қоса беріледі: </w:t>
      </w:r>
      <w:r>
        <w:br/>
      </w:r>
      <w:r>
        <w:rPr>
          <w:rFonts w:ascii="Times New Roman"/>
          <w:b w:val="false"/>
          <w:i w:val="false"/>
          <w:color w:val="000000"/>
          <w:sz w:val="28"/>
        </w:rPr>
        <w:t xml:space="preserve">
      1) ЧАЭС-дағы апаттың зардаптарын жоюға қатысушылар үшін: </w:t>
      </w:r>
      <w:r>
        <w:br/>
      </w:r>
      <w:r>
        <w:rPr>
          <w:rFonts w:ascii="Times New Roman"/>
          <w:b w:val="false"/>
          <w:i w:val="false"/>
          <w:color w:val="000000"/>
          <w:sz w:val="28"/>
        </w:rPr>
        <w:t xml:space="preserve">
      ЧАЭС-дағы апаттың зардаптарын жою жөніндегі жұмыстарға келу мерзімдері және алған сәулелену мөлшері көрсетілген әскери билеттің (еңбек кітапшасының, ЧАЭС-қа іссапарға жіберілгендігі туралы бұйрықтың, іссапарлық куәліктің) көшірмесі; </w:t>
      </w:r>
      <w:r>
        <w:br/>
      </w:r>
      <w:r>
        <w:rPr>
          <w:rFonts w:ascii="Times New Roman"/>
          <w:b w:val="false"/>
          <w:i w:val="false"/>
          <w:color w:val="000000"/>
          <w:sz w:val="28"/>
        </w:rPr>
        <w:t xml:space="preserve">
      ЧАЭС-тағы апаттың зардаптарын жоюға қатысушы куәлігінің көшірмесі; </w:t>
      </w:r>
      <w:r>
        <w:br/>
      </w:r>
      <w:r>
        <w:rPr>
          <w:rFonts w:ascii="Times New Roman"/>
          <w:b w:val="false"/>
          <w:i w:val="false"/>
          <w:color w:val="000000"/>
          <w:sz w:val="28"/>
        </w:rPr>
        <w:t xml:space="preserve">
      амбулаториялық картадан хронологиялық тәртіппен сырқаттарының диагноздары, асқыну жиіліктері, еңбекке жарамсыздығы көрсетілген егжей-тегжейлі көшірме; </w:t>
      </w:r>
      <w:r>
        <w:br/>
      </w:r>
      <w:r>
        <w:rPr>
          <w:rFonts w:ascii="Times New Roman"/>
          <w:b w:val="false"/>
          <w:i w:val="false"/>
          <w:color w:val="000000"/>
          <w:sz w:val="28"/>
        </w:rPr>
        <w:t xml:space="preserve">
      мүгедектігі болған жағдайда зейнеткерлік куәліктің көшірмесі; </w:t>
      </w:r>
      <w:r>
        <w:br/>
      </w:r>
      <w:r>
        <w:rPr>
          <w:rFonts w:ascii="Times New Roman"/>
          <w:b w:val="false"/>
          <w:i w:val="false"/>
          <w:color w:val="000000"/>
          <w:sz w:val="28"/>
        </w:rPr>
        <w:t xml:space="preserve">
      ауру тарихынан, оның ішінде радиологиялық тексерулердің деректері бар соңғы ауруханаға жатқандығы көрсетілген көшірме. </w:t>
      </w:r>
      <w:r>
        <w:br/>
      </w:r>
      <w:r>
        <w:rPr>
          <w:rFonts w:ascii="Times New Roman"/>
          <w:b w:val="false"/>
          <w:i w:val="false"/>
          <w:color w:val="000000"/>
          <w:sz w:val="28"/>
        </w:rPr>
        <w:t xml:space="preserve">
      2) Семей ядролық полигонындағы сынақтардың салдарынан радиациялық әсерге ұшыраған адамдар үшін: </w:t>
      </w:r>
      <w:r>
        <w:br/>
      </w:r>
      <w:r>
        <w:rPr>
          <w:rFonts w:ascii="Times New Roman"/>
          <w:b w:val="false"/>
          <w:i w:val="false"/>
          <w:color w:val="000000"/>
          <w:sz w:val="28"/>
        </w:rPr>
        <w:t xml:space="preserve">
      радиациялық қауіп аймағына енетін жерде тұратындығын (жұмысы, оқуы, Қарулы Күштердегі қызметі) растайтын құжаттар; </w:t>
      </w:r>
      <w:r>
        <w:br/>
      </w:r>
      <w:r>
        <w:rPr>
          <w:rFonts w:ascii="Times New Roman"/>
          <w:b w:val="false"/>
          <w:i w:val="false"/>
          <w:color w:val="000000"/>
          <w:sz w:val="28"/>
        </w:rPr>
        <w:t xml:space="preserve">
      радиациялық қауіп аймағында жұмыс істейтіндер үшін - еңбек кітапшасының, іссапар туралы бұйрықтардың, іссапарлық куәліктің көшірмелері; </w:t>
      </w:r>
      <w:r>
        <w:br/>
      </w:r>
      <w:r>
        <w:rPr>
          <w:rFonts w:ascii="Times New Roman"/>
          <w:b w:val="false"/>
          <w:i w:val="false"/>
          <w:color w:val="000000"/>
          <w:sz w:val="28"/>
        </w:rPr>
        <w:t xml:space="preserve">
      Семей ядролық полигонындағы сынақтардың салдарынан радиациялық әсерге ұшырағандарға жеңілдіктер беретін куәліктің көшірмесі; </w:t>
      </w:r>
      <w:r>
        <w:br/>
      </w:r>
      <w:r>
        <w:rPr>
          <w:rFonts w:ascii="Times New Roman"/>
          <w:b w:val="false"/>
          <w:i w:val="false"/>
          <w:color w:val="000000"/>
          <w:sz w:val="28"/>
        </w:rPr>
        <w:t xml:space="preserve">
      амбулаториялық картадан хронологиялық тәртіппен сырқаттарының диагноздары, асқыну жиіліктері, еңбекке жарамсыздығы көрсетілген егжей-тегжейлі көшірме; </w:t>
      </w:r>
      <w:r>
        <w:br/>
      </w:r>
      <w:r>
        <w:rPr>
          <w:rFonts w:ascii="Times New Roman"/>
          <w:b w:val="false"/>
          <w:i w:val="false"/>
          <w:color w:val="000000"/>
          <w:sz w:val="28"/>
        </w:rPr>
        <w:t xml:space="preserve">
      мүгедектігі болған жағдайда зейнеткерлік куәліктің көшірмесі; </w:t>
      </w:r>
      <w:r>
        <w:br/>
      </w:r>
      <w:r>
        <w:rPr>
          <w:rFonts w:ascii="Times New Roman"/>
          <w:b w:val="false"/>
          <w:i w:val="false"/>
          <w:color w:val="000000"/>
          <w:sz w:val="28"/>
        </w:rPr>
        <w:t xml:space="preserve">
      ауру тарихынан, оның ішінде радиологиялық тексерулердің деректері бар соңғы ауруханаға жатқандығы көрсетілген көшірме. </w:t>
      </w:r>
      <w:r>
        <w:br/>
      </w:r>
      <w:r>
        <w:rPr>
          <w:rFonts w:ascii="Times New Roman"/>
          <w:b w:val="false"/>
          <w:i w:val="false"/>
          <w:color w:val="000000"/>
          <w:sz w:val="28"/>
        </w:rPr>
        <w:t xml:space="preserve">
      7. Ұсынылған материалдарды ВОСК сырттай қарайды. Материалдармен алдын </w:t>
      </w:r>
    </w:p>
    <w:bookmarkEnd w:id="2"/>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ала танысқаннан кейінгі аса күрделі жағдайларда ВОСК мүшелерінің істерді </w:t>
      </w:r>
    </w:p>
    <w:p>
      <w:pPr>
        <w:spacing w:after="0"/>
        <w:ind w:left="0"/>
        <w:jc w:val="both"/>
      </w:pPr>
      <w:r>
        <w:rPr>
          <w:rFonts w:ascii="Times New Roman"/>
          <w:b w:val="false"/>
          <w:i w:val="false"/>
          <w:color w:val="000000"/>
          <w:sz w:val="28"/>
        </w:rPr>
        <w:t>бетпе-бет қарауына жол беріледі.</w:t>
      </w:r>
    </w:p>
    <w:p>
      <w:pPr>
        <w:spacing w:after="0"/>
        <w:ind w:left="0"/>
        <w:jc w:val="both"/>
      </w:pPr>
      <w:r>
        <w:rPr>
          <w:rFonts w:ascii="Times New Roman"/>
          <w:b w:val="false"/>
          <w:i w:val="false"/>
          <w:color w:val="000000"/>
          <w:sz w:val="28"/>
        </w:rPr>
        <w:t xml:space="preserve">     8. 6-шы тараптағы көрсетілген құжаттардың біреуі жетіспесе ВОСК </w:t>
      </w:r>
    </w:p>
    <w:p>
      <w:pPr>
        <w:spacing w:after="0"/>
        <w:ind w:left="0"/>
        <w:jc w:val="both"/>
      </w:pPr>
      <w:r>
        <w:rPr>
          <w:rFonts w:ascii="Times New Roman"/>
          <w:b w:val="false"/>
          <w:i w:val="false"/>
          <w:color w:val="000000"/>
          <w:sz w:val="28"/>
        </w:rPr>
        <w:t>түскен құжаттарды қарауға қабылдамайды.</w:t>
      </w:r>
    </w:p>
    <w:p>
      <w:pPr>
        <w:spacing w:after="0"/>
        <w:ind w:left="0"/>
        <w:jc w:val="both"/>
      </w:pPr>
      <w:r>
        <w:rPr>
          <w:rFonts w:ascii="Times New Roman"/>
          <w:b w:val="false"/>
          <w:i w:val="false"/>
          <w:color w:val="000000"/>
          <w:sz w:val="28"/>
        </w:rPr>
        <w:t xml:space="preserve">     9. ВОСК-тің мәжілістері құжаттардың түсуіне қарай, түсу уақытынан </w:t>
      </w:r>
    </w:p>
    <w:p>
      <w:pPr>
        <w:spacing w:after="0"/>
        <w:ind w:left="0"/>
        <w:jc w:val="both"/>
      </w:pPr>
      <w:r>
        <w:rPr>
          <w:rFonts w:ascii="Times New Roman"/>
          <w:b w:val="false"/>
          <w:i w:val="false"/>
          <w:color w:val="000000"/>
          <w:sz w:val="28"/>
        </w:rPr>
        <w:t xml:space="preserve">бастап екі ай мерзімі ішінде қаралады. </w:t>
      </w:r>
    </w:p>
    <w:p>
      <w:pPr>
        <w:spacing w:after="0"/>
        <w:ind w:left="0"/>
        <w:jc w:val="both"/>
      </w:pPr>
      <w:r>
        <w:rPr>
          <w:rFonts w:ascii="Times New Roman"/>
          <w:b w:val="false"/>
          <w:i w:val="false"/>
          <w:color w:val="000000"/>
          <w:sz w:val="28"/>
        </w:rPr>
        <w:t xml:space="preserve">     10. Ведомствоаралық орталық сараптау Кеңесі өз мәжілістерінде мынадай </w:t>
      </w:r>
    </w:p>
    <w:p>
      <w:pPr>
        <w:spacing w:after="0"/>
        <w:ind w:left="0"/>
        <w:jc w:val="both"/>
      </w:pPr>
      <w:r>
        <w:rPr>
          <w:rFonts w:ascii="Times New Roman"/>
          <w:b w:val="false"/>
          <w:i w:val="false"/>
          <w:color w:val="000000"/>
          <w:sz w:val="28"/>
        </w:rPr>
        <w:t>қорытынды шығаруға құқылы:</w:t>
      </w:r>
    </w:p>
    <w:p>
      <w:pPr>
        <w:spacing w:after="0"/>
        <w:ind w:left="0"/>
        <w:jc w:val="both"/>
      </w:pPr>
      <w:r>
        <w:rPr>
          <w:rFonts w:ascii="Times New Roman"/>
          <w:b w:val="false"/>
          <w:i w:val="false"/>
          <w:color w:val="000000"/>
          <w:sz w:val="28"/>
        </w:rPr>
        <w:t>     сырқат радиациялық әсермен байланысты;</w:t>
      </w:r>
    </w:p>
    <w:p>
      <w:pPr>
        <w:spacing w:after="0"/>
        <w:ind w:left="0"/>
        <w:jc w:val="both"/>
      </w:pPr>
      <w:r>
        <w:rPr>
          <w:rFonts w:ascii="Times New Roman"/>
          <w:b w:val="false"/>
          <w:i w:val="false"/>
          <w:color w:val="000000"/>
          <w:sz w:val="28"/>
        </w:rPr>
        <w:t>     сырқаттың радиациялық әсермен байланысы жоқ;</w:t>
      </w:r>
    </w:p>
    <w:p>
      <w:pPr>
        <w:spacing w:after="0"/>
        <w:ind w:left="0"/>
        <w:jc w:val="both"/>
      </w:pPr>
      <w:r>
        <w:rPr>
          <w:rFonts w:ascii="Times New Roman"/>
          <w:b w:val="false"/>
          <w:i w:val="false"/>
          <w:color w:val="000000"/>
          <w:sz w:val="28"/>
        </w:rPr>
        <w:t xml:space="preserve">     қосымша мәліметтерді (көрсетіледі) ұсына отырып, қайтадан қарау </w:t>
      </w:r>
    </w:p>
    <w:p>
      <w:pPr>
        <w:spacing w:after="0"/>
        <w:ind w:left="0"/>
        <w:jc w:val="both"/>
      </w:pPr>
      <w:r>
        <w:rPr>
          <w:rFonts w:ascii="Times New Roman"/>
          <w:b w:val="false"/>
          <w:i w:val="false"/>
          <w:color w:val="000000"/>
          <w:sz w:val="28"/>
        </w:rPr>
        <w:t>(мерзімі көрсетіледі) қажет етіледі;</w:t>
      </w:r>
    </w:p>
    <w:p>
      <w:pPr>
        <w:spacing w:after="0"/>
        <w:ind w:left="0"/>
        <w:jc w:val="both"/>
      </w:pPr>
      <w:r>
        <w:rPr>
          <w:rFonts w:ascii="Times New Roman"/>
          <w:b w:val="false"/>
          <w:i w:val="false"/>
          <w:color w:val="000000"/>
          <w:sz w:val="28"/>
        </w:rPr>
        <w:t>     ұдайы қадағалауды қажет етеді;</w:t>
      </w:r>
    </w:p>
    <w:p>
      <w:pPr>
        <w:spacing w:after="0"/>
        <w:ind w:left="0"/>
        <w:jc w:val="both"/>
      </w:pPr>
      <w:r>
        <w:rPr>
          <w:rFonts w:ascii="Times New Roman"/>
          <w:b w:val="false"/>
          <w:i w:val="false"/>
          <w:color w:val="000000"/>
          <w:sz w:val="28"/>
        </w:rPr>
        <w:t xml:space="preserve">     істі кейін қайта қарай отырып, қосымша тексеру мен консультация </w:t>
      </w:r>
    </w:p>
    <w:p>
      <w:pPr>
        <w:spacing w:after="0"/>
        <w:ind w:left="0"/>
        <w:jc w:val="both"/>
      </w:pPr>
      <w:r>
        <w:rPr>
          <w:rFonts w:ascii="Times New Roman"/>
          <w:b w:val="false"/>
          <w:i w:val="false"/>
          <w:color w:val="000000"/>
          <w:sz w:val="28"/>
        </w:rPr>
        <w:t xml:space="preserve">жүргізу үшін Отан соғысының мүгедектеріне арналған Республикалық </w:t>
      </w:r>
    </w:p>
    <w:p>
      <w:pPr>
        <w:spacing w:after="0"/>
        <w:ind w:left="0"/>
        <w:jc w:val="both"/>
      </w:pPr>
      <w:r>
        <w:rPr>
          <w:rFonts w:ascii="Times New Roman"/>
          <w:b w:val="false"/>
          <w:i w:val="false"/>
          <w:color w:val="000000"/>
          <w:sz w:val="28"/>
        </w:rPr>
        <w:t>клиникалық госпиталіне жатқызуды қажет етеді.</w:t>
      </w:r>
    </w:p>
    <w:p>
      <w:pPr>
        <w:spacing w:after="0"/>
        <w:ind w:left="0"/>
        <w:jc w:val="both"/>
      </w:pPr>
      <w:r>
        <w:rPr>
          <w:rFonts w:ascii="Times New Roman"/>
          <w:b w:val="false"/>
          <w:i w:val="false"/>
          <w:color w:val="000000"/>
          <w:sz w:val="28"/>
        </w:rPr>
        <w:t xml:space="preserve">     11. ВОСК-тің қорытындысы 3 данада толтырылады: 1-шісі өтініш </w:t>
      </w:r>
    </w:p>
    <w:p>
      <w:pPr>
        <w:spacing w:after="0"/>
        <w:ind w:left="0"/>
        <w:jc w:val="both"/>
      </w:pPr>
      <w:r>
        <w:rPr>
          <w:rFonts w:ascii="Times New Roman"/>
          <w:b w:val="false"/>
          <w:i w:val="false"/>
          <w:color w:val="000000"/>
          <w:sz w:val="28"/>
        </w:rPr>
        <w:t xml:space="preserve">берушіге, 2-сі - денсаулық сақтау органына жіберіледі, ал 3-ші данасы істе </w:t>
      </w:r>
    </w:p>
    <w:p>
      <w:pPr>
        <w:spacing w:after="0"/>
        <w:ind w:left="0"/>
        <w:jc w:val="both"/>
      </w:pPr>
      <w:r>
        <w:rPr>
          <w:rFonts w:ascii="Times New Roman"/>
          <w:b w:val="false"/>
          <w:i w:val="false"/>
          <w:color w:val="000000"/>
          <w:sz w:val="28"/>
        </w:rPr>
        <w:t>сақталады.</w:t>
      </w:r>
    </w:p>
    <w:p>
      <w:pPr>
        <w:spacing w:after="0"/>
        <w:ind w:left="0"/>
        <w:jc w:val="both"/>
      </w:pPr>
      <w:r>
        <w:rPr>
          <w:rFonts w:ascii="Times New Roman"/>
          <w:b w:val="false"/>
          <w:i w:val="false"/>
          <w:color w:val="000000"/>
          <w:sz w:val="28"/>
        </w:rPr>
        <w:t>     12. Ведомствоаралық орталық сараптау Кеңесінің құқығы:</w:t>
      </w:r>
    </w:p>
    <w:p>
      <w:pPr>
        <w:spacing w:after="0"/>
        <w:ind w:left="0"/>
        <w:jc w:val="both"/>
      </w:pPr>
      <w:r>
        <w:rPr>
          <w:rFonts w:ascii="Times New Roman"/>
          <w:b w:val="false"/>
          <w:i w:val="false"/>
          <w:color w:val="000000"/>
          <w:sz w:val="28"/>
        </w:rPr>
        <w:t>     медициналық құжаттаманың түпнұсқаларын өтініш иесінен сұрауға;</w:t>
      </w:r>
    </w:p>
    <w:p>
      <w:pPr>
        <w:spacing w:after="0"/>
        <w:ind w:left="0"/>
        <w:jc w:val="both"/>
      </w:pPr>
      <w:r>
        <w:rPr>
          <w:rFonts w:ascii="Times New Roman"/>
          <w:b w:val="false"/>
          <w:i w:val="false"/>
          <w:color w:val="000000"/>
          <w:sz w:val="28"/>
        </w:rPr>
        <w:t xml:space="preserve">     ВОСК-сі мәжілісінің жұмысына қатысу үшін ауру адамды қадағалауға және </w:t>
      </w:r>
    </w:p>
    <w:p>
      <w:pPr>
        <w:spacing w:after="0"/>
        <w:ind w:left="0"/>
        <w:jc w:val="both"/>
      </w:pPr>
      <w:r>
        <w:rPr>
          <w:rFonts w:ascii="Times New Roman"/>
          <w:b w:val="false"/>
          <w:i w:val="false"/>
          <w:color w:val="000000"/>
          <w:sz w:val="28"/>
        </w:rPr>
        <w:t>емдеуге қатысқан медициналық қызметкерлерді шақыруға;</w:t>
      </w:r>
    </w:p>
    <w:p>
      <w:pPr>
        <w:spacing w:after="0"/>
        <w:ind w:left="0"/>
        <w:jc w:val="both"/>
      </w:pPr>
      <w:r>
        <w:rPr>
          <w:rFonts w:ascii="Times New Roman"/>
          <w:b w:val="false"/>
          <w:i w:val="false"/>
          <w:color w:val="000000"/>
          <w:sz w:val="28"/>
        </w:rPr>
        <w:t>     ВОСК-сі қабылдаған шешімдерді растауға немесе бұзуға құқығы бар.</w:t>
      </w:r>
    </w:p>
    <w:p>
      <w:pPr>
        <w:spacing w:after="0"/>
        <w:ind w:left="0"/>
        <w:jc w:val="both"/>
      </w:pPr>
      <w:r>
        <w:rPr>
          <w:rFonts w:ascii="Times New Roman"/>
          <w:b w:val="false"/>
          <w:i w:val="false"/>
          <w:color w:val="000000"/>
          <w:sz w:val="28"/>
        </w:rPr>
        <w:t xml:space="preserve">     13. ВОСК-тің сырқаттың радиациялық әсермен байланысы туралы </w:t>
      </w:r>
    </w:p>
    <w:p>
      <w:pPr>
        <w:spacing w:after="0"/>
        <w:ind w:left="0"/>
        <w:jc w:val="both"/>
      </w:pPr>
      <w:r>
        <w:rPr>
          <w:rFonts w:ascii="Times New Roman"/>
          <w:b w:val="false"/>
          <w:i w:val="false"/>
          <w:color w:val="000000"/>
          <w:sz w:val="28"/>
        </w:rPr>
        <w:t xml:space="preserve">қорытындысы түпкілікті болып табылады. Өтініш беруші ВОСК-тің </w:t>
      </w:r>
    </w:p>
    <w:p>
      <w:pPr>
        <w:spacing w:after="0"/>
        <w:ind w:left="0"/>
        <w:jc w:val="both"/>
      </w:pPr>
      <w:r>
        <w:rPr>
          <w:rFonts w:ascii="Times New Roman"/>
          <w:b w:val="false"/>
          <w:i w:val="false"/>
          <w:color w:val="000000"/>
          <w:sz w:val="28"/>
        </w:rPr>
        <w:t xml:space="preserve">қорытындысымен келіспеген жағдайда ол заңнамада белгіленген тәртіппен </w:t>
      </w:r>
    </w:p>
    <w:p>
      <w:pPr>
        <w:spacing w:after="0"/>
        <w:ind w:left="0"/>
        <w:jc w:val="both"/>
      </w:pPr>
      <w:r>
        <w:rPr>
          <w:rFonts w:ascii="Times New Roman"/>
          <w:b w:val="false"/>
          <w:i w:val="false"/>
          <w:color w:val="000000"/>
          <w:sz w:val="28"/>
        </w:rPr>
        <w:t>шағымдануы мүмкін.</w:t>
      </w:r>
    </w:p>
    <w:p>
      <w:pPr>
        <w:spacing w:after="0"/>
        <w:ind w:left="0"/>
        <w:jc w:val="both"/>
      </w:pPr>
      <w:r>
        <w:rPr>
          <w:rFonts w:ascii="Times New Roman"/>
          <w:b w:val="false"/>
          <w:i w:val="false"/>
          <w:color w:val="000000"/>
          <w:sz w:val="28"/>
        </w:rPr>
        <w:t xml:space="preserve">     14. Ведомствоаралық орталық сараптау Кеңесі өз қызметі туралы </w:t>
      </w:r>
    </w:p>
    <w:p>
      <w:pPr>
        <w:spacing w:after="0"/>
        <w:ind w:left="0"/>
        <w:jc w:val="both"/>
      </w:pPr>
      <w:r>
        <w:rPr>
          <w:rFonts w:ascii="Times New Roman"/>
          <w:b w:val="false"/>
          <w:i w:val="false"/>
          <w:color w:val="000000"/>
          <w:sz w:val="28"/>
        </w:rPr>
        <w:t xml:space="preserve">Қазақстан Республикасы денсаулық сақтау істері жөніндегі агенттігінің </w:t>
      </w:r>
    </w:p>
    <w:p>
      <w:pPr>
        <w:spacing w:after="0"/>
        <w:ind w:left="0"/>
        <w:jc w:val="both"/>
      </w:pPr>
      <w:r>
        <w:rPr>
          <w:rFonts w:ascii="Times New Roman"/>
          <w:b w:val="false"/>
          <w:i w:val="false"/>
          <w:color w:val="000000"/>
          <w:sz w:val="28"/>
        </w:rPr>
        <w:t>алдында есеп 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Қазақстан Республикасы денсаулық</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сақтау істері жөніндегі агенттігінің</w:t>
      </w:r>
    </w:p>
    <w:p>
      <w:pPr>
        <w:spacing w:after="0"/>
        <w:ind w:left="0"/>
        <w:jc w:val="both"/>
      </w:pPr>
      <w:r>
        <w:rPr>
          <w:rFonts w:ascii="Times New Roman"/>
          <w:b w:val="false"/>
          <w:i w:val="false"/>
          <w:color w:val="000000"/>
          <w:sz w:val="28"/>
        </w:rPr>
        <w:t>                                       2001 ж. 14 наурызда N 240</w:t>
      </w:r>
    </w:p>
    <w:p>
      <w:pPr>
        <w:spacing w:after="0"/>
        <w:ind w:left="0"/>
        <w:jc w:val="both"/>
      </w:pPr>
      <w:r>
        <w:rPr>
          <w:rFonts w:ascii="Times New Roman"/>
          <w:b w:val="false"/>
          <w:i w:val="false"/>
          <w:color w:val="000000"/>
          <w:sz w:val="28"/>
        </w:rPr>
        <w:t>                                       бұйрығына сәйкес бекітілді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Радиациялық әсерден зардап шеккен адамдардың ауруларының себептік </w:t>
      </w:r>
      <w:r>
        <w:br/>
      </w:r>
      <w:r>
        <w:rPr>
          <w:rFonts w:ascii="Times New Roman"/>
          <w:b w:val="false"/>
          <w:i w:val="false"/>
          <w:color w:val="000000"/>
          <w:sz w:val="28"/>
        </w:rPr>
        <w:t xml:space="preserve">
      байланысын себептерді анықтау жөніндегі ведомствоаралық аймақтық </w:t>
      </w:r>
      <w:r>
        <w:br/>
      </w:r>
      <w:r>
        <w:rPr>
          <w:rFonts w:ascii="Times New Roman"/>
          <w:b w:val="false"/>
          <w:i w:val="false"/>
          <w:color w:val="000000"/>
          <w:sz w:val="28"/>
        </w:rPr>
        <w:t xml:space="preserve">
                        сараптау кеңесі туралы қағида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Радиациялық әсерден зардап шеккен адамдардың ауруларының себептік байланысын анықтау жөніндегі ведомствоаралық аймақтық сараптау кеңесі (бұдан әрі - ВАСК) облыстық денсаулық сақтау басқармаларының (департаменттерінің) немесе мамандандырылған емдеу-алдын алу мекемелерінің, ұйымдарының (негізінен радиологиялық бейіндегі) базасында осы бұйрықтың N 1 қосымшасына сәйкес құрылады. </w:t>
      </w:r>
      <w:r>
        <w:br/>
      </w:r>
      <w:r>
        <w:rPr>
          <w:rFonts w:ascii="Times New Roman"/>
          <w:b w:val="false"/>
          <w:i w:val="false"/>
          <w:color w:val="000000"/>
          <w:sz w:val="28"/>
        </w:rPr>
        <w:t xml:space="preserve">
      2. ВАСК-ті облыстық денсаулық сақтау органының басшыларының бірі немесе базасында сараптау кеңесі жұмыс істейтін мекеменің басшысы басқарады. </w:t>
      </w:r>
      <w:r>
        <w:br/>
      </w:r>
      <w:r>
        <w:rPr>
          <w:rFonts w:ascii="Times New Roman"/>
          <w:b w:val="false"/>
          <w:i w:val="false"/>
          <w:color w:val="000000"/>
          <w:sz w:val="28"/>
        </w:rPr>
        <w:t xml:space="preserve">
      ВАСК-тің жұмысына қатысуға қажетіне қарай әр түрлі бейіндегі мамандар тартылады. </w:t>
      </w:r>
      <w:r>
        <w:br/>
      </w:r>
      <w:r>
        <w:rPr>
          <w:rFonts w:ascii="Times New Roman"/>
          <w:b w:val="false"/>
          <w:i w:val="false"/>
          <w:color w:val="000000"/>
          <w:sz w:val="28"/>
        </w:rPr>
        <w:t xml:space="preserve">
      3. ВАСК-тің негізгі міндеті Семей ядролық полигонындағы сынақтарға және Чернобыль атом электр станциясындағы (бұдан әрі - ЧАЭС) апатты жою кезінде радиациялық әсерден зардап шеккен адамдардың ауруларының, сондай-ақ ата-аналарының бірі радиациялық сәулеленумен генетикалық жағынан байланысты балалар ауруларының себептерін қарау мен шешім шығару болып табылады. </w:t>
      </w:r>
      <w:r>
        <w:br/>
      </w:r>
      <w:r>
        <w:rPr>
          <w:rFonts w:ascii="Times New Roman"/>
          <w:b w:val="false"/>
          <w:i w:val="false"/>
          <w:color w:val="000000"/>
          <w:sz w:val="28"/>
        </w:rPr>
        <w:t xml:space="preserve">
      4. ВАСК радиациялық әсерге ұшыраған адамдарды диспансерлеуді, ауруханаға жатқызуды және оңалтуды қамтамасыз ету жөніндегі ұйымдастыру-әдістемелік жұмысты жүргізеді. </w:t>
      </w:r>
      <w:r>
        <w:br/>
      </w:r>
      <w:r>
        <w:rPr>
          <w:rFonts w:ascii="Times New Roman"/>
          <w:b w:val="false"/>
          <w:i w:val="false"/>
          <w:color w:val="000000"/>
          <w:sz w:val="28"/>
        </w:rPr>
        <w:t xml:space="preserve">
      Радиациялық медицина және экология ғылыми зерттеу институты жанындағы ВАСК-сі (Семей қаласы) бас ұйымдастыру-әдістемелік орталықтың функциясын атқарады. </w:t>
      </w:r>
      <w:r>
        <w:br/>
      </w:r>
      <w:r>
        <w:rPr>
          <w:rFonts w:ascii="Times New Roman"/>
          <w:b w:val="false"/>
          <w:i w:val="false"/>
          <w:color w:val="000000"/>
          <w:sz w:val="28"/>
        </w:rPr>
        <w:t xml:space="preserve">
      5. ВАСК-тің қорытындысы еңбек және халықты әлеуметтік қорғау органдарына мүгедектіктің (қайтыс болудың) радиацияның әсерімен себептік байланысын анықтауына негіз болып табылады. </w:t>
      </w:r>
      <w:r>
        <w:br/>
      </w:r>
      <w:r>
        <w:rPr>
          <w:rFonts w:ascii="Times New Roman"/>
          <w:b w:val="false"/>
          <w:i w:val="false"/>
          <w:color w:val="000000"/>
          <w:sz w:val="28"/>
        </w:rPr>
        <w:t xml:space="preserve">
      6. Радиациялық әсерден зардап шеккен адамдардың өтінішіне, денсаулық сақтау органының, қоғамдық ұйымның өтінішіне мынадай құжаттар қоса беріледі: </w:t>
      </w:r>
      <w:r>
        <w:br/>
      </w:r>
      <w:r>
        <w:rPr>
          <w:rFonts w:ascii="Times New Roman"/>
          <w:b w:val="false"/>
          <w:i w:val="false"/>
          <w:color w:val="000000"/>
          <w:sz w:val="28"/>
        </w:rPr>
        <w:t xml:space="preserve">
      1) ЧАЭС-дағы апаттың зардаптарын жоюға қатысушылар үшін: </w:t>
      </w:r>
      <w:r>
        <w:br/>
      </w:r>
      <w:r>
        <w:rPr>
          <w:rFonts w:ascii="Times New Roman"/>
          <w:b w:val="false"/>
          <w:i w:val="false"/>
          <w:color w:val="000000"/>
          <w:sz w:val="28"/>
        </w:rPr>
        <w:t xml:space="preserve">
      ЧАЭС-дағы апаттың зардаптарын жою жөніндегі жұмыстарға келу мерзімдері және алған сәулелену мөлшері көрсетілген әскери билеттің (еңбек кітапшасының, ЧАЭС-қа іссапарға жіберілгендігі туралы бұйрықтың, іссапарлық куәліктің) көшірмесі; </w:t>
      </w:r>
      <w:r>
        <w:br/>
      </w:r>
      <w:r>
        <w:rPr>
          <w:rFonts w:ascii="Times New Roman"/>
          <w:b w:val="false"/>
          <w:i w:val="false"/>
          <w:color w:val="000000"/>
          <w:sz w:val="28"/>
        </w:rPr>
        <w:t xml:space="preserve">
      ЧАЭС-тағы апаттың зардаптарын жоюға қатысушы куәлігінің көшірмесі; </w:t>
      </w:r>
      <w:r>
        <w:br/>
      </w:r>
      <w:r>
        <w:rPr>
          <w:rFonts w:ascii="Times New Roman"/>
          <w:b w:val="false"/>
          <w:i w:val="false"/>
          <w:color w:val="000000"/>
          <w:sz w:val="28"/>
        </w:rPr>
        <w:t xml:space="preserve">
      амбулаториялық картадан хронологиялық тәртіппен сырқаттарының диагноздары, асқыну жиіліктері, еңбекке жарамсыздығы көрсетілген егжей-тегжейлі көшірме; </w:t>
      </w:r>
      <w:r>
        <w:br/>
      </w:r>
      <w:r>
        <w:rPr>
          <w:rFonts w:ascii="Times New Roman"/>
          <w:b w:val="false"/>
          <w:i w:val="false"/>
          <w:color w:val="000000"/>
          <w:sz w:val="28"/>
        </w:rPr>
        <w:t xml:space="preserve">
      мүгедектігі болған жағдайда зейнеткерлік куәліктің көшірмесі; </w:t>
      </w:r>
      <w:r>
        <w:br/>
      </w:r>
      <w:r>
        <w:rPr>
          <w:rFonts w:ascii="Times New Roman"/>
          <w:b w:val="false"/>
          <w:i w:val="false"/>
          <w:color w:val="000000"/>
          <w:sz w:val="28"/>
        </w:rPr>
        <w:t xml:space="preserve">
      ауру тарихынан, оның ішінде радиологиялық тексерулердің деректері бар соңғы ауруханаға жатқандығы көрсетілген көшірме. </w:t>
      </w:r>
      <w:r>
        <w:br/>
      </w:r>
      <w:r>
        <w:rPr>
          <w:rFonts w:ascii="Times New Roman"/>
          <w:b w:val="false"/>
          <w:i w:val="false"/>
          <w:color w:val="000000"/>
          <w:sz w:val="28"/>
        </w:rPr>
        <w:t xml:space="preserve">
      2) Семей ядролық полигонындағы сынақтардың салдарынан радиациялық әсерге ұшыраған адамдар үшін: </w:t>
      </w:r>
      <w:r>
        <w:br/>
      </w:r>
      <w:r>
        <w:rPr>
          <w:rFonts w:ascii="Times New Roman"/>
          <w:b w:val="false"/>
          <w:i w:val="false"/>
          <w:color w:val="000000"/>
          <w:sz w:val="28"/>
        </w:rPr>
        <w:t xml:space="preserve">
      радиациялық қауіп аймағына енетін жерде тұратындығын (жұмысы, оқуы, Қарулы Күштердегі қызметі) растайтын құжаттар; </w:t>
      </w:r>
      <w:r>
        <w:br/>
      </w:r>
      <w:r>
        <w:rPr>
          <w:rFonts w:ascii="Times New Roman"/>
          <w:b w:val="false"/>
          <w:i w:val="false"/>
          <w:color w:val="000000"/>
          <w:sz w:val="28"/>
        </w:rPr>
        <w:t xml:space="preserve">
      радиациялық қауіп аймағында жұмыс істейтіндер үшін - еңбек кітапшасының, іссапар туралы бұйрықтардың, іссапарлық куәліктің көшірмелері; </w:t>
      </w:r>
      <w:r>
        <w:br/>
      </w:r>
      <w:r>
        <w:rPr>
          <w:rFonts w:ascii="Times New Roman"/>
          <w:b w:val="false"/>
          <w:i w:val="false"/>
          <w:color w:val="000000"/>
          <w:sz w:val="28"/>
        </w:rPr>
        <w:t xml:space="preserve">
      Семей ядролық полигонындағы сынақтардың салдарынан радиациялық әсерге ұшырағандарға жеңілдіктер беретін куәліктің көшірмесі; </w:t>
      </w:r>
      <w:r>
        <w:br/>
      </w:r>
      <w:r>
        <w:rPr>
          <w:rFonts w:ascii="Times New Roman"/>
          <w:b w:val="false"/>
          <w:i w:val="false"/>
          <w:color w:val="000000"/>
          <w:sz w:val="28"/>
        </w:rPr>
        <w:t xml:space="preserve">
      амбулаториялық картадан хронологиялық тәртіппен сырқаттарының диагноздары, асқыну жиіліктері, еңбекке жарамсыздығы көрсетілген егжей-тегжейлі көшірме; </w:t>
      </w:r>
      <w:r>
        <w:br/>
      </w:r>
      <w:r>
        <w:rPr>
          <w:rFonts w:ascii="Times New Roman"/>
          <w:b w:val="false"/>
          <w:i w:val="false"/>
          <w:color w:val="000000"/>
          <w:sz w:val="28"/>
        </w:rPr>
        <w:t xml:space="preserve">
      ауру тарихынан, оның ішінде радиологиялық тексерулердің деректері бар соңғы ауруханаға жатқандығы көрсетілген көшірме. </w:t>
      </w:r>
      <w:r>
        <w:br/>
      </w:r>
      <w:r>
        <w:rPr>
          <w:rFonts w:ascii="Times New Roman"/>
          <w:b w:val="false"/>
          <w:i w:val="false"/>
          <w:color w:val="000000"/>
          <w:sz w:val="28"/>
        </w:rPr>
        <w:t xml:space="preserve">
      7. ВАСК-тің мәжілістері құжаттардың түсуіне қарай, бірақ екі айда бір реттен кем емес уақытта өткізіледі. </w:t>
      </w:r>
      <w:r>
        <w:br/>
      </w:r>
      <w:r>
        <w:rPr>
          <w:rFonts w:ascii="Times New Roman"/>
          <w:b w:val="false"/>
          <w:i w:val="false"/>
          <w:color w:val="000000"/>
          <w:sz w:val="28"/>
        </w:rPr>
        <w:t xml:space="preserve">
      8. 6-шы тараптағы көрсетілген құжаттардың біреуі жетіспесе ВАСК-сі түскен құжаттарды қабылдамайды. </w:t>
      </w:r>
      <w:r>
        <w:br/>
      </w:r>
      <w:r>
        <w:rPr>
          <w:rFonts w:ascii="Times New Roman"/>
          <w:b w:val="false"/>
          <w:i w:val="false"/>
          <w:color w:val="000000"/>
          <w:sz w:val="28"/>
        </w:rPr>
        <w:t xml:space="preserve">
      9. ВАСК-тің шешімі 3 данада толтырылады: 1-сі - өтініш берушіге беріледі, 2-сі - денсаулық сақтау органына, ал 3-ші дана істе сақталады. </w:t>
      </w:r>
      <w:r>
        <w:br/>
      </w:r>
      <w:r>
        <w:rPr>
          <w:rFonts w:ascii="Times New Roman"/>
          <w:b w:val="false"/>
          <w:i w:val="false"/>
          <w:color w:val="000000"/>
          <w:sz w:val="28"/>
        </w:rPr>
        <w:t xml:space="preserve">
      10. ВАСК-тің медициналық құжаттаманың түпнұсқаларын сұрауға, ВАСК-тің </w:t>
      </w:r>
    </w:p>
    <w:bookmarkEnd w:id="5"/>
    <w:bookmarkStart w:name="z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мәжілісінің жұмысына қатыстыру үшін пациентті қадағалауға және емдеуге </w:t>
      </w:r>
    </w:p>
    <w:p>
      <w:pPr>
        <w:spacing w:after="0"/>
        <w:ind w:left="0"/>
        <w:jc w:val="both"/>
      </w:pPr>
      <w:r>
        <w:rPr>
          <w:rFonts w:ascii="Times New Roman"/>
          <w:b w:val="false"/>
          <w:i w:val="false"/>
          <w:color w:val="000000"/>
          <w:sz w:val="28"/>
        </w:rPr>
        <w:t>қатысқан медициналық қызметкерлерді шақыруына құқығы бар.</w:t>
      </w:r>
    </w:p>
    <w:p>
      <w:pPr>
        <w:spacing w:after="0"/>
        <w:ind w:left="0"/>
        <w:jc w:val="both"/>
      </w:pPr>
      <w:r>
        <w:rPr>
          <w:rFonts w:ascii="Times New Roman"/>
          <w:b w:val="false"/>
          <w:i w:val="false"/>
          <w:color w:val="000000"/>
          <w:sz w:val="28"/>
        </w:rPr>
        <w:t>     11. ВАСК өз мәжілістерінде мынадай қорытындылар шығаруға құқылы:</w:t>
      </w:r>
    </w:p>
    <w:p>
      <w:pPr>
        <w:spacing w:after="0"/>
        <w:ind w:left="0"/>
        <w:jc w:val="both"/>
      </w:pPr>
      <w:r>
        <w:rPr>
          <w:rFonts w:ascii="Times New Roman"/>
          <w:b w:val="false"/>
          <w:i w:val="false"/>
          <w:color w:val="000000"/>
          <w:sz w:val="28"/>
        </w:rPr>
        <w:t>     сырқат радиациялық әсермен байланысты;</w:t>
      </w:r>
    </w:p>
    <w:p>
      <w:pPr>
        <w:spacing w:after="0"/>
        <w:ind w:left="0"/>
        <w:jc w:val="both"/>
      </w:pPr>
      <w:r>
        <w:rPr>
          <w:rFonts w:ascii="Times New Roman"/>
          <w:b w:val="false"/>
          <w:i w:val="false"/>
          <w:color w:val="000000"/>
          <w:sz w:val="28"/>
        </w:rPr>
        <w:t>     сырқаттың радиациялық әсермен байланысы жоқ;</w:t>
      </w:r>
    </w:p>
    <w:p>
      <w:pPr>
        <w:spacing w:after="0"/>
        <w:ind w:left="0"/>
        <w:jc w:val="both"/>
      </w:pPr>
      <w:r>
        <w:rPr>
          <w:rFonts w:ascii="Times New Roman"/>
          <w:b w:val="false"/>
          <w:i w:val="false"/>
          <w:color w:val="000000"/>
          <w:sz w:val="28"/>
        </w:rPr>
        <w:t xml:space="preserve">     қосымша мәліметтерді (көрсетіледі) ұсына отырып, қайтадан қарау </w:t>
      </w:r>
    </w:p>
    <w:p>
      <w:pPr>
        <w:spacing w:after="0"/>
        <w:ind w:left="0"/>
        <w:jc w:val="both"/>
      </w:pPr>
      <w:r>
        <w:rPr>
          <w:rFonts w:ascii="Times New Roman"/>
          <w:b w:val="false"/>
          <w:i w:val="false"/>
          <w:color w:val="000000"/>
          <w:sz w:val="28"/>
        </w:rPr>
        <w:t>(мерзімі көрсетіледі) қажет етіледі;</w:t>
      </w:r>
    </w:p>
    <w:p>
      <w:pPr>
        <w:spacing w:after="0"/>
        <w:ind w:left="0"/>
        <w:jc w:val="both"/>
      </w:pPr>
      <w:r>
        <w:rPr>
          <w:rFonts w:ascii="Times New Roman"/>
          <w:b w:val="false"/>
          <w:i w:val="false"/>
          <w:color w:val="000000"/>
          <w:sz w:val="28"/>
        </w:rPr>
        <w:t>     ұдайы қадағалауды қажет етеді;</w:t>
      </w:r>
    </w:p>
    <w:p>
      <w:pPr>
        <w:spacing w:after="0"/>
        <w:ind w:left="0"/>
        <w:jc w:val="both"/>
      </w:pPr>
      <w:r>
        <w:rPr>
          <w:rFonts w:ascii="Times New Roman"/>
          <w:b w:val="false"/>
          <w:i w:val="false"/>
          <w:color w:val="000000"/>
          <w:sz w:val="28"/>
        </w:rPr>
        <w:t xml:space="preserve">     істі кейін қайта қарай отырып, қосымша тексеру мен консультация </w:t>
      </w:r>
    </w:p>
    <w:p>
      <w:pPr>
        <w:spacing w:after="0"/>
        <w:ind w:left="0"/>
        <w:jc w:val="both"/>
      </w:pPr>
      <w:r>
        <w:rPr>
          <w:rFonts w:ascii="Times New Roman"/>
          <w:b w:val="false"/>
          <w:i w:val="false"/>
          <w:color w:val="000000"/>
          <w:sz w:val="28"/>
        </w:rPr>
        <w:t xml:space="preserve">жүргізу үшін Отан соғысының мүгедектеріне арналған Республикалық </w:t>
      </w:r>
    </w:p>
    <w:p>
      <w:pPr>
        <w:spacing w:after="0"/>
        <w:ind w:left="0"/>
        <w:jc w:val="both"/>
      </w:pPr>
      <w:r>
        <w:rPr>
          <w:rFonts w:ascii="Times New Roman"/>
          <w:b w:val="false"/>
          <w:i w:val="false"/>
          <w:color w:val="000000"/>
          <w:sz w:val="28"/>
        </w:rPr>
        <w:t>клиникалық госпиталіне жатқызуды қажет етеді.</w:t>
      </w:r>
    </w:p>
    <w:p>
      <w:pPr>
        <w:spacing w:after="0"/>
        <w:ind w:left="0"/>
        <w:jc w:val="both"/>
      </w:pPr>
      <w:r>
        <w:rPr>
          <w:rFonts w:ascii="Times New Roman"/>
          <w:b w:val="false"/>
          <w:i w:val="false"/>
          <w:color w:val="000000"/>
          <w:sz w:val="28"/>
        </w:rPr>
        <w:t xml:space="preserve">     12. Жыл сайын, 25 желтоқсанға дейін, ВАСК-тер жыл ішінде атқарылған </w:t>
      </w:r>
    </w:p>
    <w:p>
      <w:pPr>
        <w:spacing w:after="0"/>
        <w:ind w:left="0"/>
        <w:jc w:val="both"/>
      </w:pPr>
      <w:r>
        <w:rPr>
          <w:rFonts w:ascii="Times New Roman"/>
          <w:b w:val="false"/>
          <w:i w:val="false"/>
          <w:color w:val="000000"/>
          <w:sz w:val="28"/>
        </w:rPr>
        <w:t xml:space="preserve">жұмысы туралы белгіленген нысан бойынша Ведомствоаралық орталық сараптау </w:t>
      </w:r>
    </w:p>
    <w:p>
      <w:pPr>
        <w:spacing w:after="0"/>
        <w:ind w:left="0"/>
        <w:jc w:val="both"/>
      </w:pPr>
      <w:r>
        <w:rPr>
          <w:rFonts w:ascii="Times New Roman"/>
          <w:b w:val="false"/>
          <w:i w:val="false"/>
          <w:color w:val="000000"/>
          <w:sz w:val="28"/>
        </w:rPr>
        <w:t>кеңесіне есеп береді.</w:t>
      </w:r>
    </w:p>
    <w:p>
      <w:pPr>
        <w:spacing w:after="0"/>
        <w:ind w:left="0"/>
        <w:jc w:val="both"/>
      </w:pPr>
      <w:r>
        <w:rPr>
          <w:rFonts w:ascii="Times New Roman"/>
          <w:b w:val="false"/>
          <w:i w:val="false"/>
          <w:color w:val="000000"/>
          <w:sz w:val="28"/>
        </w:rPr>
        <w:t xml:space="preserve">     13. Өтініш беруші Аймақтық ведомствоаралық сараптау Кеңесінің </w:t>
      </w:r>
    </w:p>
    <w:p>
      <w:pPr>
        <w:spacing w:after="0"/>
        <w:ind w:left="0"/>
        <w:jc w:val="both"/>
      </w:pPr>
      <w:r>
        <w:rPr>
          <w:rFonts w:ascii="Times New Roman"/>
          <w:b w:val="false"/>
          <w:i w:val="false"/>
          <w:color w:val="000000"/>
          <w:sz w:val="28"/>
        </w:rPr>
        <w:t xml:space="preserve">қорытындысымен келіспеген жағдайда, ол бір ай мерзімі ішінде Орталық </w:t>
      </w:r>
    </w:p>
    <w:p>
      <w:pPr>
        <w:spacing w:after="0"/>
        <w:ind w:left="0"/>
        <w:jc w:val="both"/>
      </w:pPr>
      <w:r>
        <w:rPr>
          <w:rFonts w:ascii="Times New Roman"/>
          <w:b w:val="false"/>
          <w:i w:val="false"/>
          <w:color w:val="000000"/>
          <w:sz w:val="28"/>
        </w:rPr>
        <w:t xml:space="preserve">ведомствоаралық сараптау Кеңесіне шағымдануына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xml:space="preserve">
                                       Қазақстан Республикасы денсаулық    </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сақтау істері жөніндегі агенттігінің</w:t>
      </w:r>
    </w:p>
    <w:p>
      <w:pPr>
        <w:spacing w:after="0"/>
        <w:ind w:left="0"/>
        <w:jc w:val="both"/>
      </w:pPr>
      <w:r>
        <w:rPr>
          <w:rFonts w:ascii="Times New Roman"/>
          <w:b w:val="false"/>
          <w:i w:val="false"/>
          <w:color w:val="000000"/>
          <w:sz w:val="28"/>
        </w:rPr>
        <w:t>                                       2001 ж. 14 наурыздағы N 240</w:t>
      </w:r>
    </w:p>
    <w:p>
      <w:pPr>
        <w:spacing w:after="0"/>
        <w:ind w:left="0"/>
        <w:jc w:val="both"/>
      </w:pPr>
      <w:r>
        <w:rPr>
          <w:rFonts w:ascii="Times New Roman"/>
          <w:b w:val="false"/>
          <w:i w:val="false"/>
          <w:color w:val="000000"/>
          <w:sz w:val="28"/>
        </w:rPr>
        <w:t>                                       бұйрығына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     Радиациялық әсерден зардап шеккен адамдардың ауруларының себептік </w:t>
      </w:r>
    </w:p>
    <w:p>
      <w:pPr>
        <w:spacing w:after="0"/>
        <w:ind w:left="0"/>
        <w:jc w:val="both"/>
      </w:pPr>
      <w:r>
        <w:rPr>
          <w:rFonts w:ascii="Times New Roman"/>
          <w:b w:val="false"/>
          <w:i w:val="false"/>
          <w:color w:val="000000"/>
          <w:sz w:val="28"/>
        </w:rPr>
        <w:t xml:space="preserve">      байланысын анықтау жөніндегі ведомствоаралық аймақтық сараптау </w:t>
      </w:r>
    </w:p>
    <w:p>
      <w:pPr>
        <w:spacing w:after="0"/>
        <w:ind w:left="0"/>
        <w:jc w:val="both"/>
      </w:pPr>
      <w:r>
        <w:rPr>
          <w:rFonts w:ascii="Times New Roman"/>
          <w:b w:val="false"/>
          <w:i w:val="false"/>
          <w:color w:val="000000"/>
          <w:sz w:val="28"/>
        </w:rPr>
        <w:t>        кеңестерінің және оларға бекітілген әкімшілік аумақтарының</w:t>
      </w:r>
    </w:p>
    <w:p>
      <w:pPr>
        <w:spacing w:after="0"/>
        <w:ind w:left="0"/>
        <w:jc w:val="both"/>
      </w:pPr>
      <w:r>
        <w:rPr>
          <w:rFonts w:ascii="Times New Roman"/>
          <w:b w:val="false"/>
          <w:i w:val="false"/>
          <w:color w:val="000000"/>
          <w:sz w:val="28"/>
        </w:rPr>
        <w:t>                             тізбесі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Астана қаласы, Ведомствоаралық орталық сараптау Кеңесі (Қазақстан </w:t>
      </w:r>
    </w:p>
    <w:p>
      <w:pPr>
        <w:spacing w:after="0"/>
        <w:ind w:left="0"/>
        <w:jc w:val="both"/>
      </w:pPr>
      <w:r>
        <w:rPr>
          <w:rFonts w:ascii="Times New Roman"/>
          <w:b w:val="false"/>
          <w:i w:val="false"/>
          <w:color w:val="000000"/>
          <w:sz w:val="28"/>
        </w:rPr>
        <w:t>Республикасы денсаулық сақтау істері жөніндегі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Астана қаласы, Аймақтық ведомствоаралық сараптау Кеңесі (Отан </w:t>
      </w:r>
    </w:p>
    <w:p>
      <w:pPr>
        <w:spacing w:after="0"/>
        <w:ind w:left="0"/>
        <w:jc w:val="both"/>
      </w:pPr>
      <w:r>
        <w:rPr>
          <w:rFonts w:ascii="Times New Roman"/>
          <w:b w:val="false"/>
          <w:i w:val="false"/>
          <w:color w:val="000000"/>
          <w:sz w:val="28"/>
        </w:rPr>
        <w:t>соғысы мүгедектеріне арналған республикалық клиникалық госпиталь).</w:t>
      </w:r>
    </w:p>
    <w:p>
      <w:pPr>
        <w:spacing w:after="0"/>
        <w:ind w:left="0"/>
        <w:jc w:val="both"/>
      </w:pPr>
      <w:r>
        <w:rPr>
          <w:rFonts w:ascii="Times New Roman"/>
          <w:b w:val="false"/>
          <w:i w:val="false"/>
          <w:color w:val="000000"/>
          <w:sz w:val="28"/>
        </w:rPr>
        <w:t>     Астана қаласы</w:t>
      </w:r>
    </w:p>
    <w:p>
      <w:pPr>
        <w:spacing w:after="0"/>
        <w:ind w:left="0"/>
        <w:jc w:val="both"/>
      </w:pPr>
      <w:r>
        <w:rPr>
          <w:rFonts w:ascii="Times New Roman"/>
          <w:b w:val="false"/>
          <w:i w:val="false"/>
          <w:color w:val="000000"/>
          <w:sz w:val="28"/>
        </w:rPr>
        <w:t>     Ақмола облысы</w:t>
      </w:r>
    </w:p>
    <w:p>
      <w:pPr>
        <w:spacing w:after="0"/>
        <w:ind w:left="0"/>
        <w:jc w:val="both"/>
      </w:pPr>
      <w:r>
        <w:rPr>
          <w:rFonts w:ascii="Times New Roman"/>
          <w:b w:val="false"/>
          <w:i w:val="false"/>
          <w:color w:val="000000"/>
          <w:sz w:val="28"/>
        </w:rPr>
        <w:t>     Қостанай облысы</w:t>
      </w:r>
    </w:p>
    <w:p>
      <w:pPr>
        <w:spacing w:after="0"/>
        <w:ind w:left="0"/>
        <w:jc w:val="both"/>
      </w:pPr>
      <w:r>
        <w:rPr>
          <w:rFonts w:ascii="Times New Roman"/>
          <w:b w:val="false"/>
          <w:i w:val="false"/>
          <w:color w:val="000000"/>
          <w:sz w:val="28"/>
        </w:rPr>
        <w:t>     Солтүстік Қазақстан облысы.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Алматы қаласы, Аймақтық ведомствоаралық сараптау Кеңесі (Отан </w:t>
      </w:r>
    </w:p>
    <w:p>
      <w:pPr>
        <w:spacing w:after="0"/>
        <w:ind w:left="0"/>
        <w:jc w:val="both"/>
      </w:pPr>
      <w:r>
        <w:rPr>
          <w:rFonts w:ascii="Times New Roman"/>
          <w:b w:val="false"/>
          <w:i w:val="false"/>
          <w:color w:val="000000"/>
          <w:sz w:val="28"/>
        </w:rPr>
        <w:t xml:space="preserve">соғысы мүгедектеріне арналған республикалық клиникалық госпитальдің </w:t>
      </w:r>
    </w:p>
    <w:p>
      <w:pPr>
        <w:spacing w:after="0"/>
        <w:ind w:left="0"/>
        <w:jc w:val="both"/>
      </w:pPr>
      <w:r>
        <w:rPr>
          <w:rFonts w:ascii="Times New Roman"/>
          <w:b w:val="false"/>
          <w:i w:val="false"/>
          <w:color w:val="000000"/>
          <w:sz w:val="28"/>
        </w:rPr>
        <w:t>филиалы).</w:t>
      </w:r>
    </w:p>
    <w:p>
      <w:pPr>
        <w:spacing w:after="0"/>
        <w:ind w:left="0"/>
        <w:jc w:val="both"/>
      </w:pP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     Алматы облысы.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Ақтөбе қаласы, Аймақтық ведомствоаралық сараптау Кеңесі (облыстық </w:t>
      </w:r>
    </w:p>
    <w:p>
      <w:pPr>
        <w:spacing w:after="0"/>
        <w:ind w:left="0"/>
        <w:jc w:val="both"/>
      </w:pPr>
      <w:r>
        <w:rPr>
          <w:rFonts w:ascii="Times New Roman"/>
          <w:b w:val="false"/>
          <w:i w:val="false"/>
          <w:color w:val="000000"/>
          <w:sz w:val="28"/>
        </w:rPr>
        <w:t>клиникалық аурухана)</w:t>
      </w:r>
    </w:p>
    <w:p>
      <w:pPr>
        <w:spacing w:after="0"/>
        <w:ind w:left="0"/>
        <w:jc w:val="both"/>
      </w:pPr>
      <w:r>
        <w:rPr>
          <w:rFonts w:ascii="Times New Roman"/>
          <w:b w:val="false"/>
          <w:i w:val="false"/>
          <w:color w:val="000000"/>
          <w:sz w:val="28"/>
        </w:rPr>
        <w:t>     Ақтөбе облысы</w:t>
      </w:r>
    </w:p>
    <w:p>
      <w:pPr>
        <w:spacing w:after="0"/>
        <w:ind w:left="0"/>
        <w:jc w:val="both"/>
      </w:pPr>
      <w:r>
        <w:rPr>
          <w:rFonts w:ascii="Times New Roman"/>
          <w:b w:val="false"/>
          <w:i w:val="false"/>
          <w:color w:val="000000"/>
          <w:sz w:val="28"/>
        </w:rPr>
        <w:t>     Атырау облысы,</w:t>
      </w:r>
    </w:p>
    <w:p>
      <w:pPr>
        <w:spacing w:after="0"/>
        <w:ind w:left="0"/>
        <w:jc w:val="both"/>
      </w:pPr>
      <w:r>
        <w:rPr>
          <w:rFonts w:ascii="Times New Roman"/>
          <w:b w:val="false"/>
          <w:i w:val="false"/>
          <w:color w:val="000000"/>
          <w:sz w:val="28"/>
        </w:rPr>
        <w:t>     Батыс Қазақстан облысы</w:t>
      </w:r>
    </w:p>
    <w:p>
      <w:pPr>
        <w:spacing w:after="0"/>
        <w:ind w:left="0"/>
        <w:jc w:val="both"/>
      </w:pPr>
      <w:r>
        <w:rPr>
          <w:rFonts w:ascii="Times New Roman"/>
          <w:b w:val="false"/>
          <w:i w:val="false"/>
          <w:color w:val="000000"/>
          <w:sz w:val="28"/>
        </w:rPr>
        <w:t>     Маңғыстау облысы.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Қарағанды қаласы, Аймақтық ведомствоаралық сараптау Кеңесі </w:t>
      </w:r>
    </w:p>
    <w:p>
      <w:pPr>
        <w:spacing w:after="0"/>
        <w:ind w:left="0"/>
        <w:jc w:val="both"/>
      </w:pPr>
      <w:r>
        <w:rPr>
          <w:rFonts w:ascii="Times New Roman"/>
          <w:b w:val="false"/>
          <w:i w:val="false"/>
          <w:color w:val="000000"/>
          <w:sz w:val="28"/>
        </w:rPr>
        <w:t>(облыстық клиникалық аурухана)</w:t>
      </w:r>
    </w:p>
    <w:p>
      <w:pPr>
        <w:spacing w:after="0"/>
        <w:ind w:left="0"/>
        <w:jc w:val="both"/>
      </w:pPr>
      <w:r>
        <w:rPr>
          <w:rFonts w:ascii="Times New Roman"/>
          <w:b w:val="false"/>
          <w:i w:val="false"/>
          <w:color w:val="000000"/>
          <w:sz w:val="28"/>
        </w:rPr>
        <w:t>     Қарағанды облысы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Семей қаласы, Аймақтық ведомствоаралық сараптау Кеңесі </w:t>
      </w:r>
    </w:p>
    <w:p>
      <w:pPr>
        <w:spacing w:after="0"/>
        <w:ind w:left="0"/>
        <w:jc w:val="both"/>
      </w:pPr>
      <w:r>
        <w:rPr>
          <w:rFonts w:ascii="Times New Roman"/>
          <w:b w:val="false"/>
          <w:i w:val="false"/>
          <w:color w:val="000000"/>
          <w:sz w:val="28"/>
        </w:rPr>
        <w:t>(радиациялық медицина және экология ғылыми зерттеу институты)</w:t>
      </w:r>
    </w:p>
    <w:p>
      <w:pPr>
        <w:spacing w:after="0"/>
        <w:ind w:left="0"/>
        <w:jc w:val="both"/>
      </w:pPr>
      <w:r>
        <w:rPr>
          <w:rFonts w:ascii="Times New Roman"/>
          <w:b w:val="false"/>
          <w:i w:val="false"/>
          <w:color w:val="000000"/>
          <w:sz w:val="28"/>
        </w:rPr>
        <w:t>     Шығыс Қазақстан облысы</w:t>
      </w:r>
    </w:p>
    <w:p>
      <w:pPr>
        <w:spacing w:after="0"/>
        <w:ind w:left="0"/>
        <w:jc w:val="both"/>
      </w:pPr>
      <w:r>
        <w:rPr>
          <w:rFonts w:ascii="Times New Roman"/>
          <w:b w:val="false"/>
          <w:i w:val="false"/>
          <w:color w:val="000000"/>
          <w:sz w:val="28"/>
        </w:rPr>
        <w:t>     Павлодар облысы.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Шымкент қаласы, Аймақтық ведомствоаралық сараптау Кеңесі (облыстық </w:t>
      </w:r>
    </w:p>
    <w:p>
      <w:pPr>
        <w:spacing w:after="0"/>
        <w:ind w:left="0"/>
        <w:jc w:val="both"/>
      </w:pPr>
      <w:r>
        <w:rPr>
          <w:rFonts w:ascii="Times New Roman"/>
          <w:b w:val="false"/>
          <w:i w:val="false"/>
          <w:color w:val="000000"/>
          <w:sz w:val="28"/>
        </w:rPr>
        <w:t>клиникалық аурухана)</w:t>
      </w:r>
    </w:p>
    <w:p>
      <w:pPr>
        <w:spacing w:after="0"/>
        <w:ind w:left="0"/>
        <w:jc w:val="both"/>
      </w:pPr>
      <w:r>
        <w:rPr>
          <w:rFonts w:ascii="Times New Roman"/>
          <w:b w:val="false"/>
          <w:i w:val="false"/>
          <w:color w:val="000000"/>
          <w:sz w:val="28"/>
        </w:rPr>
        <w:t>     Жамбыл облысы</w:t>
      </w:r>
    </w:p>
    <w:p>
      <w:pPr>
        <w:spacing w:after="0"/>
        <w:ind w:left="0"/>
        <w:jc w:val="both"/>
      </w:pPr>
      <w:r>
        <w:rPr>
          <w:rFonts w:ascii="Times New Roman"/>
          <w:b w:val="false"/>
          <w:i w:val="false"/>
          <w:color w:val="000000"/>
          <w:sz w:val="28"/>
        </w:rPr>
        <w:t>     Қызылорда облысы</w:t>
      </w:r>
    </w:p>
    <w:p>
      <w:pPr>
        <w:spacing w:after="0"/>
        <w:ind w:left="0"/>
        <w:jc w:val="both"/>
      </w:pPr>
      <w:r>
        <w:rPr>
          <w:rFonts w:ascii="Times New Roman"/>
          <w:b w:val="false"/>
          <w:i w:val="false"/>
          <w:color w:val="000000"/>
          <w:sz w:val="28"/>
        </w:rPr>
        <w:t>     Оңтүстік Қазақстан облысы.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Қазақстан Республикасы  денсаулық</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сақтау істері жөніндегі агенттігінің</w:t>
      </w:r>
    </w:p>
    <w:p>
      <w:pPr>
        <w:spacing w:after="0"/>
        <w:ind w:left="0"/>
        <w:jc w:val="both"/>
      </w:pPr>
      <w:r>
        <w:rPr>
          <w:rFonts w:ascii="Times New Roman"/>
          <w:b w:val="false"/>
          <w:i w:val="false"/>
          <w:color w:val="000000"/>
          <w:sz w:val="28"/>
        </w:rPr>
        <w:t>                                       2001 ж. 14 наурызда N 240</w:t>
      </w:r>
    </w:p>
    <w:p>
      <w:pPr>
        <w:spacing w:after="0"/>
        <w:ind w:left="0"/>
        <w:jc w:val="both"/>
      </w:pPr>
      <w:r>
        <w:rPr>
          <w:rFonts w:ascii="Times New Roman"/>
          <w:b w:val="false"/>
          <w:i w:val="false"/>
          <w:color w:val="000000"/>
          <w:sz w:val="28"/>
        </w:rPr>
        <w:t>                                       бұйрығына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Ядролық сынақтардан, Чернобыльдегі және басқа радиациялық апаттардың </w:t>
      </w:r>
      <w:r>
        <w:br/>
      </w:r>
      <w:r>
        <w:rPr>
          <w:rFonts w:ascii="Times New Roman"/>
          <w:b w:val="false"/>
          <w:i w:val="false"/>
          <w:color w:val="000000"/>
          <w:sz w:val="28"/>
        </w:rPr>
        <w:t xml:space="preserve">
      салдарына байланысты радиациялық факторлардың әсерінен болған немесе </w:t>
      </w:r>
      <w:r>
        <w:br/>
      </w:r>
      <w:r>
        <w:rPr>
          <w:rFonts w:ascii="Times New Roman"/>
          <w:b w:val="false"/>
          <w:i w:val="false"/>
          <w:color w:val="000000"/>
          <w:sz w:val="28"/>
        </w:rPr>
        <w:t xml:space="preserve">
                          асқынған аурулардың тізбесі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Аурудың радиациялық факторлардың тікелей әсерімен байланысы оған тән клиникалық деректер мен сәулелену мөлшерінің шамасына: созылмалы сәуле ауруы, сәуле катарактасы, сәуле дерматиті, онкологиялық, оның ішінде гемобластоз аурулары негізінде жеке қаралуы тиіс. </w:t>
      </w:r>
      <w:r>
        <w:br/>
      </w:r>
      <w:r>
        <w:rPr>
          <w:rFonts w:ascii="Times New Roman"/>
          <w:b w:val="false"/>
          <w:i w:val="false"/>
          <w:color w:val="000000"/>
          <w:sz w:val="28"/>
        </w:rPr>
        <w:t xml:space="preserve">
      Басқа аурулармен байланысы туралы мәселені сәулелік емес барлық басқа факторлар кешенімен (шұғыл жағдай, жұмыстық және саналық (психикалық) күш түсу факторлары, эндемиалық және тағы басқа) бірге қарастыру керек. </w:t>
      </w:r>
      <w:r>
        <w:br/>
      </w:r>
      <w:r>
        <w:rPr>
          <w:rFonts w:ascii="Times New Roman"/>
          <w:b w:val="false"/>
          <w:i w:val="false"/>
          <w:color w:val="000000"/>
          <w:sz w:val="28"/>
        </w:rPr>
        <w:t xml:space="preserve">
      Олардың себепті байланысы анықталған кезде қарастырылуы мүмкін радиациялық және өзге де зиянды факторлардың нәтижесінде туындайтын немесе асқынатын аурулардың тізбесі: </w:t>
      </w:r>
      <w:r>
        <w:br/>
      </w:r>
      <w:r>
        <w:rPr>
          <w:rFonts w:ascii="Times New Roman"/>
          <w:b w:val="false"/>
          <w:i w:val="false"/>
          <w:color w:val="000000"/>
          <w:sz w:val="28"/>
        </w:rPr>
        <w:t xml:space="preserve">
      1. онкологиялық аурулар, оның ішінде гемобластоздар (созылмалы лимфлейкоздан басқасы) </w:t>
      </w:r>
      <w:r>
        <w:br/>
      </w:r>
      <w:r>
        <w:rPr>
          <w:rFonts w:ascii="Times New Roman"/>
          <w:b w:val="false"/>
          <w:i w:val="false"/>
          <w:color w:val="000000"/>
          <w:sz w:val="28"/>
        </w:rPr>
        <w:t xml:space="preserve">
      2. эндокриндік аурулар (аутоиммунный тиреоидит, торапты жемсау) </w:t>
      </w:r>
      <w:r>
        <w:br/>
      </w:r>
      <w:r>
        <w:rPr>
          <w:rFonts w:ascii="Times New Roman"/>
          <w:b w:val="false"/>
          <w:i w:val="false"/>
          <w:color w:val="000000"/>
          <w:sz w:val="28"/>
        </w:rPr>
        <w:t xml:space="preserve">
      3. дамудың туа біткен кемістіктері (микроцефалия, бет сүйегі мен сүйек-бұлшық ет жүйесі дамуының кемістіктері) </w:t>
      </w:r>
      <w:r>
        <w:br/>
      </w:r>
      <w:r>
        <w:rPr>
          <w:rFonts w:ascii="Times New Roman"/>
          <w:b w:val="false"/>
          <w:i w:val="false"/>
          <w:color w:val="000000"/>
          <w:sz w:val="28"/>
        </w:rPr>
        <w:t xml:space="preserve">
      4. агранулоцитоз (дәрілік және интоксикациялықтан басқа) </w:t>
      </w:r>
      <w:r>
        <w:br/>
      </w:r>
      <w:r>
        <w:rPr>
          <w:rFonts w:ascii="Times New Roman"/>
          <w:b w:val="false"/>
          <w:i w:val="false"/>
          <w:color w:val="000000"/>
          <w:sz w:val="28"/>
        </w:rPr>
        <w:t xml:space="preserve">
      5. дамудың аутоиммундық және иммуннокешендік тетіктері бар жүйелік аурулар, коллагеноздар </w:t>
      </w:r>
      <w:r>
        <w:br/>
      </w:r>
      <w:r>
        <w:rPr>
          <w:rFonts w:ascii="Times New Roman"/>
          <w:b w:val="false"/>
          <w:i w:val="false"/>
          <w:color w:val="000000"/>
          <w:sz w:val="28"/>
        </w:rPr>
        <w:t xml:space="preserve">
      6. олигофрения (жарыместік, ақымақтық, нақұрыстық) </w:t>
      </w:r>
      <w:r>
        <w:br/>
      </w:r>
      <w:r>
        <w:rPr>
          <w:rFonts w:ascii="Times New Roman"/>
          <w:b w:val="false"/>
          <w:i w:val="false"/>
          <w:color w:val="000000"/>
          <w:sz w:val="28"/>
        </w:rPr>
        <w:t xml:space="preserve">
      7. парциалдық қызылклеткалы аплазия, гипо және апластикалық анемия </w:t>
      </w:r>
      <w:r>
        <w:br/>
      </w:r>
      <w:r>
        <w:rPr>
          <w:rFonts w:ascii="Times New Roman"/>
          <w:b w:val="false"/>
          <w:i w:val="false"/>
          <w:color w:val="000000"/>
          <w:sz w:val="28"/>
        </w:rPr>
        <w:t xml:space="preserve">
      8. жүректің ишемиалық ауруы асқыну сатысындағы стенокардия, миокард инфарктысы Q тісімен және Q тісінсіз. </w:t>
      </w:r>
      <w:r>
        <w:br/>
      </w:r>
      <w:r>
        <w:rPr>
          <w:rFonts w:ascii="Times New Roman"/>
          <w:b w:val="false"/>
          <w:i w:val="false"/>
          <w:color w:val="000000"/>
          <w:sz w:val="28"/>
        </w:rPr>
        <w:t xml:space="preserve">
      9. ІІ-ІІІ сатыдағы гипертониялық ауру (церебралдық нысан, қатерлі ағым) </w:t>
      </w:r>
      <w:r>
        <w:br/>
      </w:r>
      <w:r>
        <w:rPr>
          <w:rFonts w:ascii="Times New Roman"/>
          <w:b w:val="false"/>
          <w:i w:val="false"/>
          <w:color w:val="000000"/>
          <w:sz w:val="28"/>
        </w:rPr>
        <w:t xml:space="preserve">
      10. сүйек-бұлшық ет жүйесімен байланыстыру тканьдерінің дегенерациялық-дистрофиялық зақымдануы (инфекциялық, травматологиялық генезден басқа) </w:t>
      </w:r>
      <w:r>
        <w:br/>
      </w:r>
      <w:r>
        <w:rPr>
          <w:rFonts w:ascii="Times New Roman"/>
          <w:b w:val="false"/>
          <w:i w:val="false"/>
          <w:color w:val="000000"/>
          <w:sz w:val="28"/>
        </w:rPr>
        <w:t xml:space="preserve">
      11. ангиопатиамен, нейропатиямен және гепатопатиямен асқынған 1 және ІІ-үлгідегі қант диабеті </w:t>
      </w:r>
      <w:r>
        <w:br/>
      </w:r>
      <w:r>
        <w:rPr>
          <w:rFonts w:ascii="Times New Roman"/>
          <w:b w:val="false"/>
          <w:i w:val="false"/>
          <w:color w:val="000000"/>
          <w:sz w:val="28"/>
        </w:rPr>
        <w:t xml:space="preserve">
      12. шұғыл жағдаймен соматоформның бұзылуына байланысты неврологиялық аурулар (шұғыл жағдайға жедел қимыл, бейімделудің бұзылуы, тұлғаның апаттың салдарынан болған созылмалы өзгерісі).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Ядролық сынақтардың және басқадай радиациялық апаттардан зардап шеккен адамдардың ауруының себептік байланысын анықтап, сараптаған кезде әрбір жеке адамның ауруының түрі, жалпы жағдайы, клиникалық лабораториялық және медициналық құралдармен тексерістері, жұмысқа қабілеттілігі ескеріледі. Сонымен қатар, барлық жалпы соматикалық аурулар үшін басты шекті мөлшері (критерий) қанды микроядерлық әдіспен (тестирование) анықтау болып табылады. </w:t>
      </w:r>
      <w:r>
        <w:br/>
      </w:r>
      <w:r>
        <w:rPr>
          <w:rFonts w:ascii="Times New Roman"/>
          <w:b w:val="false"/>
          <w:i w:val="false"/>
          <w:color w:val="000000"/>
          <w:sz w:val="28"/>
        </w:rPr>
        <w:t>
 </w:t>
      </w:r>
    </w:p>
    <w:bookmarkEnd w:id="10"/>
    <w:bookmarkStart w:name="z16" w:id="11"/>
    <w:p>
      <w:pPr>
        <w:spacing w:after="0"/>
        <w:ind w:left="0"/>
        <w:jc w:val="both"/>
      </w:pPr>
      <w:r>
        <w:rPr>
          <w:rFonts w:ascii="Times New Roman"/>
          <w:b w:val="false"/>
          <w:i w:val="false"/>
          <w:color w:val="000000"/>
          <w:sz w:val="28"/>
        </w:rPr>
        <w:t>
                                       Қазақстан Республикасы денсаулық</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сақтау істері жөніндегі агенттігінің</w:t>
      </w:r>
    </w:p>
    <w:p>
      <w:pPr>
        <w:spacing w:after="0"/>
        <w:ind w:left="0"/>
        <w:jc w:val="both"/>
      </w:pPr>
      <w:r>
        <w:rPr>
          <w:rFonts w:ascii="Times New Roman"/>
          <w:b w:val="false"/>
          <w:i w:val="false"/>
          <w:color w:val="000000"/>
          <w:sz w:val="28"/>
        </w:rPr>
        <w:t>                                       2001 ж. 14 наурызда N 240</w:t>
      </w:r>
    </w:p>
    <w:p>
      <w:pPr>
        <w:spacing w:after="0"/>
        <w:ind w:left="0"/>
        <w:jc w:val="both"/>
      </w:pPr>
      <w:r>
        <w:rPr>
          <w:rFonts w:ascii="Times New Roman"/>
          <w:b w:val="false"/>
          <w:i w:val="false"/>
          <w:color w:val="000000"/>
          <w:sz w:val="28"/>
        </w:rPr>
        <w:t>                                       бұйрығына 3-қосымша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Ядролық сынақтардан, Чернобыльдегі және басқа радиациялық апаттардың </w:t>
      </w:r>
      <w:r>
        <w:br/>
      </w:r>
      <w:r>
        <w:rPr>
          <w:rFonts w:ascii="Times New Roman"/>
          <w:b w:val="false"/>
          <w:i w:val="false"/>
          <w:color w:val="000000"/>
          <w:sz w:val="28"/>
        </w:rPr>
        <w:t xml:space="preserve">
       салдарынан болатын радиациялық факторлардың әсерінен болған немесе </w:t>
      </w:r>
      <w:r>
        <w:br/>
      </w:r>
      <w:r>
        <w:rPr>
          <w:rFonts w:ascii="Times New Roman"/>
          <w:b w:val="false"/>
          <w:i w:val="false"/>
          <w:color w:val="000000"/>
          <w:sz w:val="28"/>
        </w:rPr>
        <w:t xml:space="preserve">
        асқынған аурулардың тізбесін пайдалану туралы методикалық нұсқау </w:t>
      </w:r>
      <w:r>
        <w:br/>
      </w:r>
      <w:r>
        <w:rPr>
          <w:rFonts w:ascii="Times New Roman"/>
          <w:b w:val="false"/>
          <w:i w:val="false"/>
          <w:color w:val="000000"/>
          <w:sz w:val="28"/>
        </w:rPr>
        <w:t>
 </w:t>
      </w:r>
    </w:p>
    <w:bookmarkEnd w:id="12"/>
    <w:bookmarkStart w:name="z18" w:id="13"/>
    <w:p>
      <w:pPr>
        <w:spacing w:after="0"/>
        <w:ind w:left="0"/>
        <w:jc w:val="both"/>
      </w:pPr>
      <w:r>
        <w:rPr>
          <w:rFonts w:ascii="Times New Roman"/>
          <w:b w:val="false"/>
          <w:i w:val="false"/>
          <w:color w:val="000000"/>
          <w:sz w:val="28"/>
        </w:rPr>
        <w:t>
                                   КІРІСПЕ</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9"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Семей полигонында ядролық және термоядролық қаруларды сынау (1949-1989 жылдары) Қазақстан Республикасы Шығыс Қазақстан, Павлодар облыстары аумақтарының радиоактивтік заттармен жаппай немесе жарым-жартылай ластануына алып келді. </w:t>
      </w:r>
      <w:r>
        <w:br/>
      </w:r>
      <w:r>
        <w:rPr>
          <w:rFonts w:ascii="Times New Roman"/>
          <w:b w:val="false"/>
          <w:i w:val="false"/>
          <w:color w:val="000000"/>
          <w:sz w:val="28"/>
        </w:rPr>
        <w:t xml:space="preserve">
      Кейбір аудандардың ядролық бөліністің ұзақ сақталатын заттарымен ластану деңгейінің нақты ядролық жарылыстардың эпицентрінен шалғайлығына тәуелділігі анықталған. </w:t>
      </w:r>
      <w:r>
        <w:br/>
      </w:r>
      <w:r>
        <w:rPr>
          <w:rFonts w:ascii="Times New Roman"/>
          <w:b w:val="false"/>
          <w:i w:val="false"/>
          <w:color w:val="000000"/>
          <w:sz w:val="28"/>
        </w:rPr>
        <w:t xml:space="preserve">
      Халықтың сәулеленген бөлігі үшін 90 % тиімді эквиваленттік мөлшерлерді жасау атмосфералық сынақтар кезеңінде жүргізілді. Халықтың сәулелену сипаты радиоактивтік бұлттардың көшуі және түскен радиоактивтік жауын-шашындардың есебінен сыртқы жедел гамма әсерімен, сондай-ақ ядролық бөліністің ұзақ сақталатын заттарының тағам тізбектерімен және жұтылатын ауамен түсу есебінен созылмалы ішкі сәулеленумен байланысты. </w:t>
      </w:r>
      <w:r>
        <w:br/>
      </w:r>
      <w:r>
        <w:rPr>
          <w:rFonts w:ascii="Times New Roman"/>
          <w:b w:val="false"/>
          <w:i w:val="false"/>
          <w:color w:val="000000"/>
          <w:sz w:val="28"/>
        </w:rPr>
        <w:t xml:space="preserve">
      Чернобыль атом электр станциясындағы (бұдан әрі - ЧАЭС) апаттың зардаптарын жоюға Қазақстанның әр түрлі аймақтарынан 36000-нан астам азамат қатысты, оның ішінде Семей аймағының тұрғындары бар. </w:t>
      </w:r>
      <w:r>
        <w:br/>
      </w:r>
      <w:r>
        <w:rPr>
          <w:rFonts w:ascii="Times New Roman"/>
          <w:b w:val="false"/>
          <w:i w:val="false"/>
          <w:color w:val="000000"/>
          <w:sz w:val="28"/>
        </w:rPr>
        <w:t xml:space="preserve">
      Полигонға жақын орналасқан радиациялық қауіп аймағын бөлудің құқықтық негізін "Семей ядролық сынақ полигонындағы ядролық сынақтардың салдарынан зардап шегуші азаматтарды әлеуметтік қорғау туралы" Қазақстан Республикасының Заңы құрайды. </w:t>
      </w:r>
      <w:r>
        <w:br/>
      </w:r>
      <w:r>
        <w:rPr>
          <w:rFonts w:ascii="Times New Roman"/>
          <w:b w:val="false"/>
          <w:i w:val="false"/>
          <w:color w:val="000000"/>
          <w:sz w:val="28"/>
        </w:rPr>
        <w:t xml:space="preserve">
      Радиациялық қауіптің 4 аймағы бөлінеді: </w:t>
      </w:r>
      <w:r>
        <w:br/>
      </w:r>
      <w:r>
        <w:rPr>
          <w:rFonts w:ascii="Times New Roman"/>
          <w:b w:val="false"/>
          <w:i w:val="false"/>
          <w:color w:val="000000"/>
          <w:sz w:val="28"/>
        </w:rPr>
        <w:t xml:space="preserve">
      халықтың сәулеленген бөлігінің зиянды эквиваленттік мөлшерлері 1 және одан да жоғары Зв құрайтын елді мекендер кіретін төтенше радиациялық қауіп аймағы; </w:t>
      </w:r>
      <w:r>
        <w:br/>
      </w:r>
      <w:r>
        <w:rPr>
          <w:rFonts w:ascii="Times New Roman"/>
          <w:b w:val="false"/>
          <w:i w:val="false"/>
          <w:color w:val="000000"/>
          <w:sz w:val="28"/>
        </w:rPr>
        <w:t xml:space="preserve">
      халықтың сәулеленген бөлігінің зиянды эквиваленттік мөлшерлері 0,35-1 Зв құрайтын елді мекендер кіретін барынша көп радиациялық қауіп аймағы; </w:t>
      </w:r>
      <w:r>
        <w:br/>
      </w:r>
      <w:r>
        <w:rPr>
          <w:rFonts w:ascii="Times New Roman"/>
          <w:b w:val="false"/>
          <w:i w:val="false"/>
          <w:color w:val="000000"/>
          <w:sz w:val="28"/>
        </w:rPr>
        <w:t xml:space="preserve">
      халықтың сәулеленген бөлігінің зиянды эквиваленттік мөлшерлері 0,07-0,35 Зв құрайтын елді мекендер кіретін жоғары радиациялық қауіп аймағы; </w:t>
      </w:r>
      <w:r>
        <w:br/>
      </w:r>
      <w:r>
        <w:rPr>
          <w:rFonts w:ascii="Times New Roman"/>
          <w:b w:val="false"/>
          <w:i w:val="false"/>
          <w:color w:val="000000"/>
          <w:sz w:val="28"/>
        </w:rPr>
        <w:t xml:space="preserve">
      халықтың сәулеленген бөлігінің зиянды эквиваленттік мөлшерлері 0,07 Зв-ға дейін құрайтын Шығыс Қазақстан, Павлодар және Қарағанды облыстарының елді мекендері кіретін барынша аз радиациялық қауіп аймағы; </w:t>
      </w:r>
      <w:r>
        <w:br/>
      </w:r>
      <w:r>
        <w:rPr>
          <w:rFonts w:ascii="Times New Roman"/>
          <w:b w:val="false"/>
          <w:i w:val="false"/>
          <w:color w:val="000000"/>
          <w:sz w:val="28"/>
        </w:rPr>
        <w:t xml:space="preserve">
      Радиациялық қауіптің әр түрлі аймақтарында тұратын халықтың сәулеленуінің соматико-стохастикалық байланысын бағалау радиациялық қауіпті болжау мен халыққа көрсетілетін көмекті жоспарлаудың тұжырымдамасы негізінде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Сәулеленген және зардап шеккен халықты тіркеу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Халықты қажетті медициналық, радиациялық және әлеуметтік қорғау, сондай-ақ ядролық қаруды сынаудың, сондай-ақ атом электр станциясындағы (бұдан әрі - АЭС) апаттың және басқа радиациялық апаттың нәтижесінде иондаушы әсері бар жекелеген соматико-стохастикалық әсердің байланысын анықтау жөніндегі сараптаманы жүргізуді қамтамасыз ету үшін екі: </w:t>
      </w:r>
      <w:r>
        <w:br/>
      </w:r>
      <w:r>
        <w:rPr>
          <w:rFonts w:ascii="Times New Roman"/>
          <w:b w:val="false"/>
          <w:i w:val="false"/>
          <w:color w:val="000000"/>
          <w:sz w:val="28"/>
        </w:rPr>
        <w:t xml:space="preserve">
      сәулеленген және зардап шеккен адам құқықтық ұғымы енгізіледі. </w:t>
      </w:r>
      <w:r>
        <w:br/>
      </w:r>
      <w:r>
        <w:rPr>
          <w:rFonts w:ascii="Times New Roman"/>
          <w:b w:val="false"/>
          <w:i w:val="false"/>
          <w:color w:val="000000"/>
          <w:sz w:val="28"/>
        </w:rPr>
        <w:t xml:space="preserve">
      сәулеленген болып ядролық қаруды сынау нәтижесінде зиянды эквиваленттік мөлшер 0,05 Зв-дан асқан немесе созылмалы сәулеленудің зиянды эквиваленттік мөлшері 0,07 Зв-ден аса құраған адам танылады. </w:t>
      </w:r>
      <w:r>
        <w:br/>
      </w:r>
      <w:r>
        <w:rPr>
          <w:rFonts w:ascii="Times New Roman"/>
          <w:b w:val="false"/>
          <w:i w:val="false"/>
          <w:color w:val="000000"/>
          <w:sz w:val="28"/>
        </w:rPr>
        <w:t xml:space="preserve">
      Жеке дозиметрдің деректері болмаған жағдайда, жинақталған зиянды эквиваленттік мөлшер нақты адамның ластанған аумақта тұрған уақыты ішіндегі жылдық орташа есептік зиянды эквиваленттік мөлшердің сомасы бойынша анықталады. </w:t>
      </w:r>
      <w:r>
        <w:br/>
      </w:r>
      <w:r>
        <w:rPr>
          <w:rFonts w:ascii="Times New Roman"/>
          <w:b w:val="false"/>
          <w:i w:val="false"/>
          <w:color w:val="000000"/>
          <w:sz w:val="28"/>
        </w:rPr>
        <w:t xml:space="preserve">
      зардап шеккен сәулелену нәтижесінде радиацияның әсеріне тікелей тәуелді детерминделген әсер (өткір және созылмалы сәуле ауруы, сәулелік дерматит, сәулелік катаракта, өткір радиациялық микседема, өткір радиациялық тиреоидит) немесе клиникалық жағынан сәулеленумен себеп-салдарлы байланысы анықталған кейбір басқа аурулар пайда болған адамдар болып табылады. </w:t>
      </w:r>
      <w:r>
        <w:br/>
      </w:r>
      <w:r>
        <w:rPr>
          <w:rFonts w:ascii="Times New Roman"/>
          <w:b w:val="false"/>
          <w:i w:val="false"/>
          <w:color w:val="000000"/>
          <w:sz w:val="28"/>
        </w:rPr>
        <w:t xml:space="preserve">
      Сәулеленудің терминделмеген соматико-стохастикалық әсерлері ерте кезеңде де (сәулеленгеннен кейінгі күндер, айларда), ұзақ мерзімде де (жылдар, онжылдықтарда) пайда болуы мүмкін. </w:t>
      </w:r>
      <w:r>
        <w:br/>
      </w:r>
      <w:r>
        <w:rPr>
          <w:rFonts w:ascii="Times New Roman"/>
          <w:b w:val="false"/>
          <w:i w:val="false"/>
          <w:color w:val="000000"/>
          <w:sz w:val="28"/>
        </w:rPr>
        <w:t xml:space="preserve">
      Жоғарыда аталған құқықтық ұғымдарды пайдалану кез келген деңгейдегі сараптау комиссияларының алдына радиациялық қауіп топтарының зиянды эквиваленттік мөлшерлердің әртүрлі диапозонымен шек қоя міндетін радиациялық әсерге берілгіштігіне қарай сәулеленудің ұзақ соматико-стохастикалық әсерлерін саптау қажеттігі міндетін қояды. </w:t>
      </w:r>
      <w:r>
        <w:br/>
      </w:r>
      <w:r>
        <w:rPr>
          <w:rFonts w:ascii="Times New Roman"/>
          <w:b w:val="false"/>
          <w:i w:val="false"/>
          <w:color w:val="000000"/>
          <w:sz w:val="28"/>
        </w:rPr>
        <w:t xml:space="preserve">
      Радиациялық факторлардың әсерінен болатын аурулардың, мүгедектіктің және қайтыс болудың себепті байланыстарын анықтау жөніндегі Ведомствоаралық Сараптау Кеңестері өз жұмысын мынадай екі бағытта жүзеге асырады: </w:t>
      </w:r>
      <w:r>
        <w:br/>
      </w:r>
      <w:r>
        <w:rPr>
          <w:rFonts w:ascii="Times New Roman"/>
          <w:b w:val="false"/>
          <w:i w:val="false"/>
          <w:color w:val="000000"/>
          <w:sz w:val="28"/>
        </w:rPr>
        <w:t xml:space="preserve">
      радиациялық қауіптің әр түрлі аймақ тұрғындарының ішінен өтініш жасаған халықтың арасындағы сәулеленгендер мен зардап шеккендерді анықтайды; </w:t>
      </w:r>
      <w:r>
        <w:br/>
      </w:r>
      <w:r>
        <w:rPr>
          <w:rFonts w:ascii="Times New Roman"/>
          <w:b w:val="false"/>
          <w:i w:val="false"/>
          <w:color w:val="000000"/>
          <w:sz w:val="28"/>
        </w:rPr>
        <w:t xml:space="preserve">
      иондалған сәулелердің әсерінен болатын аурулардың, мүгедектіктің және қайтыс болудың себепті байланыстарын белгілейді. </w:t>
      </w:r>
      <w:r>
        <w:br/>
      </w:r>
      <w:r>
        <w:rPr>
          <w:rFonts w:ascii="Times New Roman"/>
          <w:b w:val="false"/>
          <w:i w:val="false"/>
          <w:color w:val="000000"/>
          <w:sz w:val="28"/>
        </w:rPr>
        <w:t xml:space="preserve">
      Барлық сәулеленгендер мен зардап шеккендер радиациялық қауіп топтарына жатады. Тікелей сәулеленуге ұшыраған адамдарды бөлектейді (І ұрпақ). Бұл топты 0,05 Зв-дан кем емес зиянды эквиваленттік мөлшері бар 1963 жылға дейін туғандар құрайды. Радиациялық қауіп топтарына ата-аналары ашық ядролық сынақтар кезеңінде тікелей сәулеленуге ұшыраған адамдар да жатады (ІІ-ІІІ ұрпақ). </w:t>
      </w:r>
      <w:r>
        <w:br/>
      </w:r>
      <w:r>
        <w:rPr>
          <w:rFonts w:ascii="Times New Roman"/>
          <w:b w:val="false"/>
          <w:i w:val="false"/>
          <w:color w:val="000000"/>
          <w:sz w:val="28"/>
        </w:rPr>
        <w:t xml:space="preserve">
      Сырқаттың сәулеленумен себепті байланысын белгілеу мүмкіндігін анықтайтын басты шарт белгілі бір адамның радиациялық қауіп аймақтарының бірінде (есептелген зиянды эквиваленттік мөлшермен) заңды түрде расталған тұру және тұру ұзақтығы фактісі болып табылады. </w:t>
      </w:r>
      <w:r>
        <w:br/>
      </w:r>
      <w:r>
        <w:rPr>
          <w:rFonts w:ascii="Times New Roman"/>
          <w:b w:val="false"/>
          <w:i w:val="false"/>
          <w:color w:val="000000"/>
          <w:sz w:val="28"/>
        </w:rPr>
        <w:t xml:space="preserve">
      Халықтың сәулеленген бөлігі үшін 0,069-дан 0,349 Зв-ға дейінгі диапозонда сәулеленудің зиянды эквиваленттік мөлшерлер төменгі және жоғары радиациялық қауіп аймағы аумақтарында атмосферадағы сынақтардың барлық кезеңінде (1949-1962 жылдары) тұрған жағдайда қалыптасуы мүмкіндік мөлшері белгіленеді. </w:t>
      </w:r>
      <w:r>
        <w:br/>
      </w:r>
      <w:r>
        <w:rPr>
          <w:rFonts w:ascii="Times New Roman"/>
          <w:b w:val="false"/>
          <w:i w:val="false"/>
          <w:color w:val="000000"/>
          <w:sz w:val="28"/>
        </w:rPr>
        <w:t xml:space="preserve">
      Төтенше және барынша көп радиациялық қауіп аймағында тұратын, 0,35 және одан да жоғары Зв-ға сәйкес келетін сәулеленгендер мен зардап шеккендер үшін тұру нормасы: </w:t>
      </w:r>
      <w:r>
        <w:br/>
      </w:r>
      <w:r>
        <w:rPr>
          <w:rFonts w:ascii="Times New Roman"/>
          <w:b w:val="false"/>
          <w:i w:val="false"/>
          <w:color w:val="000000"/>
          <w:sz w:val="28"/>
        </w:rPr>
        <w:t xml:space="preserve">
      атмосферадағы сынақтардың барлық кезеңінде (1949-1962 жылдары) тұрақты тұру; </w:t>
      </w:r>
      <w:r>
        <w:br/>
      </w:r>
      <w:r>
        <w:rPr>
          <w:rFonts w:ascii="Times New Roman"/>
          <w:b w:val="false"/>
          <w:i w:val="false"/>
          <w:color w:val="000000"/>
          <w:sz w:val="28"/>
        </w:rPr>
        <w:t xml:space="preserve">
      1949, 1951, 1953, 1954, 1955, 1956 жылдары толық жыл бойы тұру; </w:t>
      </w:r>
      <w:r>
        <w:br/>
      </w:r>
      <w:r>
        <w:rPr>
          <w:rFonts w:ascii="Times New Roman"/>
          <w:b w:val="false"/>
          <w:i w:val="false"/>
          <w:color w:val="000000"/>
          <w:sz w:val="28"/>
        </w:rPr>
        <w:t xml:space="preserve">
      АЭС-тегі апатты жоюшының немесе ядролық қаруды сынауға қатысушының куәлігінің болуы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Ядролық қаруды сынау нәтижесінде радиациялық әсері бар </w:t>
      </w:r>
      <w:r>
        <w:br/>
      </w:r>
      <w:r>
        <w:rPr>
          <w:rFonts w:ascii="Times New Roman"/>
          <w:b w:val="false"/>
          <w:i w:val="false"/>
          <w:color w:val="000000"/>
          <w:sz w:val="28"/>
        </w:rPr>
        <w:t xml:space="preserve">
             радиациялық қауіп топтарының (І ұрпақ) арасындағы </w:t>
      </w:r>
      <w:r>
        <w:br/>
      </w:r>
      <w:r>
        <w:rPr>
          <w:rFonts w:ascii="Times New Roman"/>
          <w:b w:val="false"/>
          <w:i w:val="false"/>
          <w:color w:val="000000"/>
          <w:sz w:val="28"/>
        </w:rPr>
        <w:t xml:space="preserve">
                   онкологиялық және жалпы соматикалық </w:t>
      </w:r>
      <w:r>
        <w:br/>
      </w:r>
      <w:r>
        <w:rPr>
          <w:rFonts w:ascii="Times New Roman"/>
          <w:b w:val="false"/>
          <w:i w:val="false"/>
          <w:color w:val="000000"/>
          <w:sz w:val="28"/>
        </w:rPr>
        <w:t xml:space="preserve">
                      патологияның байланысын анықтау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Тікелей сәулеленуге ұшыраған адамдар (І ұрпақ) </w:t>
      </w:r>
      <w:r>
        <w:br/>
      </w:r>
      <w:r>
        <w:rPr>
          <w:rFonts w:ascii="Times New Roman"/>
          <w:b w:val="false"/>
          <w:i w:val="false"/>
          <w:color w:val="000000"/>
          <w:sz w:val="28"/>
        </w:rPr>
        <w:t xml:space="preserve">
      Иондалған сәулелердің әсерінен кейін ұзақ мерзімде қалыптасқан барлық соматико-стохастикалық әсерлердің зиянды эквиваленттік мөлшердің шамасына статикалық мәнді тиімділігі бар. Адамның сәулеленуінің ұзақ мерзімді зардаптарының сипаты мен көлемі "мөлшер-әсер" заңдылығымен анықталады. </w:t>
      </w:r>
      <w:r>
        <w:br/>
      </w:r>
      <w:r>
        <w:rPr>
          <w:rFonts w:ascii="Times New Roman"/>
          <w:b w:val="false"/>
          <w:i w:val="false"/>
          <w:color w:val="000000"/>
          <w:sz w:val="28"/>
        </w:rPr>
        <w:t xml:space="preserve">
      Ұзақ мерзімді сәуледен кейінгі әсерлердің көлемдері мен пайда болуы </w:t>
      </w:r>
    </w:p>
    <w:bookmarkEnd w:id="14"/>
    <w:bookmarkStart w:name="z24"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тканьдердің сезгіштігіне, органдар мен органдар жүйесінің иондаушы </w:t>
      </w:r>
    </w:p>
    <w:p>
      <w:pPr>
        <w:spacing w:after="0"/>
        <w:ind w:left="0"/>
        <w:jc w:val="both"/>
      </w:pPr>
      <w:r>
        <w:rPr>
          <w:rFonts w:ascii="Times New Roman"/>
          <w:b w:val="false"/>
          <w:i w:val="false"/>
          <w:color w:val="000000"/>
          <w:sz w:val="28"/>
        </w:rPr>
        <w:t xml:space="preserve">сәуленің әсеріне тәуелді болады. Радиацияға берілгіш тканьдер, органдар </w:t>
      </w:r>
    </w:p>
    <w:p>
      <w:pPr>
        <w:spacing w:after="0"/>
        <w:ind w:left="0"/>
        <w:jc w:val="both"/>
      </w:pPr>
      <w:r>
        <w:rPr>
          <w:rFonts w:ascii="Times New Roman"/>
          <w:b w:val="false"/>
          <w:i w:val="false"/>
          <w:color w:val="000000"/>
          <w:sz w:val="28"/>
        </w:rPr>
        <w:t xml:space="preserve">мен органдар жүйесі сәулелену әсерлерін мейлінше ерте мерзімде іске </w:t>
      </w:r>
    </w:p>
    <w:p>
      <w:pPr>
        <w:spacing w:after="0"/>
        <w:ind w:left="0"/>
        <w:jc w:val="both"/>
      </w:pPr>
      <w:r>
        <w:rPr>
          <w:rFonts w:ascii="Times New Roman"/>
          <w:b w:val="false"/>
          <w:i w:val="false"/>
          <w:color w:val="000000"/>
          <w:sz w:val="28"/>
        </w:rPr>
        <w:t xml:space="preserve">асырады. Алайда бұзылған функцияларды қалпына келтіру әсіресе қатты </w:t>
      </w:r>
    </w:p>
    <w:p>
      <w:pPr>
        <w:spacing w:after="0"/>
        <w:ind w:left="0"/>
        <w:jc w:val="both"/>
      </w:pPr>
      <w:r>
        <w:rPr>
          <w:rFonts w:ascii="Times New Roman"/>
          <w:b w:val="false"/>
          <w:i w:val="false"/>
          <w:color w:val="000000"/>
          <w:sz w:val="28"/>
        </w:rPr>
        <w:t xml:space="preserve">сәулелену созылмалы сәулеленумен үйлескен жағдайдағы сәулелену көп реттік </w:t>
      </w:r>
    </w:p>
    <w:p>
      <w:pPr>
        <w:spacing w:after="0"/>
        <w:ind w:left="0"/>
        <w:jc w:val="both"/>
      </w:pPr>
      <w:r>
        <w:rPr>
          <w:rFonts w:ascii="Times New Roman"/>
          <w:b w:val="false"/>
          <w:i w:val="false"/>
          <w:color w:val="000000"/>
          <w:sz w:val="28"/>
        </w:rPr>
        <w:t>сипатта болған кезде дәл осындай тәуелділікпен анықталмауы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Төтенше радиациялық қауіп аймағы - 1 және одан да жоғары Зв        </w:t>
      </w:r>
    </w:p>
    <w:p>
      <w:pPr>
        <w:spacing w:after="0"/>
        <w:ind w:left="0"/>
        <w:jc w:val="both"/>
      </w:pPr>
      <w:r>
        <w:rPr>
          <w:rFonts w:ascii="Times New Roman"/>
          <w:b w:val="false"/>
          <w:i w:val="false"/>
          <w:color w:val="000000"/>
          <w:sz w:val="28"/>
        </w:rPr>
        <w:t>               мөлшердегі тікелей сәулеленуге ұшыраған адамдар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Онкологиялық аурулар</w:t>
      </w:r>
    </w:p>
    <w:p>
      <w:pPr>
        <w:spacing w:after="0"/>
        <w:ind w:left="0"/>
        <w:jc w:val="both"/>
      </w:pPr>
      <w:r>
        <w:rPr>
          <w:rFonts w:ascii="Times New Roman"/>
          <w:b w:val="false"/>
          <w:i w:val="false"/>
          <w:color w:val="000000"/>
          <w:sz w:val="28"/>
        </w:rPr>
        <w:t>     1. Өткір лейкоздың барлық нысандары</w:t>
      </w:r>
    </w:p>
    <w:p>
      <w:pPr>
        <w:spacing w:after="0"/>
        <w:ind w:left="0"/>
        <w:jc w:val="both"/>
      </w:pPr>
      <w:r>
        <w:rPr>
          <w:rFonts w:ascii="Times New Roman"/>
          <w:b w:val="false"/>
          <w:i w:val="false"/>
          <w:color w:val="000000"/>
          <w:sz w:val="28"/>
        </w:rPr>
        <w:t>     2. Созылмалы миелолейкоз</w:t>
      </w:r>
    </w:p>
    <w:p>
      <w:pPr>
        <w:spacing w:after="0"/>
        <w:ind w:left="0"/>
        <w:jc w:val="both"/>
      </w:pPr>
      <w:r>
        <w:rPr>
          <w:rFonts w:ascii="Times New Roman"/>
          <w:b w:val="false"/>
          <w:i w:val="false"/>
          <w:color w:val="000000"/>
          <w:sz w:val="28"/>
        </w:rPr>
        <w:t>     3. Созылмалы моноциталдық миелолейкоз</w:t>
      </w:r>
    </w:p>
    <w:p>
      <w:pPr>
        <w:spacing w:after="0"/>
        <w:ind w:left="0"/>
        <w:jc w:val="both"/>
      </w:pPr>
      <w:r>
        <w:rPr>
          <w:rFonts w:ascii="Times New Roman"/>
          <w:b w:val="false"/>
          <w:i w:val="false"/>
          <w:color w:val="000000"/>
          <w:sz w:val="28"/>
        </w:rPr>
        <w:t>     4. Көп миелома</w:t>
      </w:r>
    </w:p>
    <w:p>
      <w:pPr>
        <w:spacing w:after="0"/>
        <w:ind w:left="0"/>
        <w:jc w:val="both"/>
      </w:pPr>
      <w:r>
        <w:rPr>
          <w:rFonts w:ascii="Times New Roman"/>
          <w:b w:val="false"/>
          <w:i w:val="false"/>
          <w:color w:val="000000"/>
          <w:sz w:val="28"/>
        </w:rPr>
        <w:t>     5. Қатерлі лимфома</w:t>
      </w:r>
    </w:p>
    <w:p>
      <w:pPr>
        <w:spacing w:after="0"/>
        <w:ind w:left="0"/>
        <w:jc w:val="both"/>
      </w:pPr>
      <w:r>
        <w:rPr>
          <w:rFonts w:ascii="Times New Roman"/>
          <w:b w:val="false"/>
          <w:i w:val="false"/>
          <w:color w:val="000000"/>
          <w:sz w:val="28"/>
        </w:rPr>
        <w:t>     6. Миелодиспластикалық синдром</w:t>
      </w:r>
    </w:p>
    <w:p>
      <w:pPr>
        <w:spacing w:after="0"/>
        <w:ind w:left="0"/>
        <w:jc w:val="both"/>
      </w:pPr>
      <w:r>
        <w:rPr>
          <w:rFonts w:ascii="Times New Roman"/>
          <w:b w:val="false"/>
          <w:i w:val="false"/>
          <w:color w:val="000000"/>
          <w:sz w:val="28"/>
        </w:rPr>
        <w:t>     7. Асқазан-ішек жүйесіндегі: өңеш, асқазан, ішек рагы</w:t>
      </w:r>
    </w:p>
    <w:p>
      <w:pPr>
        <w:spacing w:after="0"/>
        <w:ind w:left="0"/>
        <w:jc w:val="both"/>
      </w:pPr>
      <w:r>
        <w:rPr>
          <w:rFonts w:ascii="Times New Roman"/>
          <w:b w:val="false"/>
          <w:i w:val="false"/>
          <w:color w:val="000000"/>
          <w:sz w:val="28"/>
        </w:rPr>
        <w:t>     8. Өкпе рагы</w:t>
      </w:r>
    </w:p>
    <w:p>
      <w:pPr>
        <w:spacing w:after="0"/>
        <w:ind w:left="0"/>
        <w:jc w:val="both"/>
      </w:pPr>
      <w:r>
        <w:rPr>
          <w:rFonts w:ascii="Times New Roman"/>
          <w:b w:val="false"/>
          <w:i w:val="false"/>
          <w:color w:val="000000"/>
          <w:sz w:val="28"/>
        </w:rPr>
        <w:t>     9. Сүт безінің рагы</w:t>
      </w:r>
    </w:p>
    <w:p>
      <w:pPr>
        <w:spacing w:after="0"/>
        <w:ind w:left="0"/>
        <w:jc w:val="both"/>
      </w:pPr>
      <w:r>
        <w:rPr>
          <w:rFonts w:ascii="Times New Roman"/>
          <w:b w:val="false"/>
          <w:i w:val="false"/>
          <w:color w:val="000000"/>
          <w:sz w:val="28"/>
        </w:rPr>
        <w:t>     10. Жатыр, жатыр мойыны, анабез рагы</w:t>
      </w:r>
    </w:p>
    <w:p>
      <w:pPr>
        <w:spacing w:after="0"/>
        <w:ind w:left="0"/>
        <w:jc w:val="both"/>
      </w:pPr>
      <w:r>
        <w:rPr>
          <w:rFonts w:ascii="Times New Roman"/>
          <w:b w:val="false"/>
          <w:i w:val="false"/>
          <w:color w:val="000000"/>
          <w:sz w:val="28"/>
        </w:rPr>
        <w:t>     11. Жыныс және зәр шығару органдарының рагы</w:t>
      </w:r>
    </w:p>
    <w:p>
      <w:pPr>
        <w:spacing w:after="0"/>
        <w:ind w:left="0"/>
        <w:jc w:val="both"/>
      </w:pPr>
      <w:r>
        <w:rPr>
          <w:rFonts w:ascii="Times New Roman"/>
          <w:b w:val="false"/>
          <w:i w:val="false"/>
          <w:color w:val="000000"/>
          <w:sz w:val="28"/>
        </w:rPr>
        <w:t>     12. Бүйрек рагы</w:t>
      </w:r>
    </w:p>
    <w:p>
      <w:pPr>
        <w:spacing w:after="0"/>
        <w:ind w:left="0"/>
        <w:jc w:val="both"/>
      </w:pPr>
      <w:r>
        <w:rPr>
          <w:rFonts w:ascii="Times New Roman"/>
          <w:b w:val="false"/>
          <w:i w:val="false"/>
          <w:color w:val="000000"/>
          <w:sz w:val="28"/>
        </w:rPr>
        <w:t>     13. Қалқанша бездің рагы</w:t>
      </w:r>
    </w:p>
    <w:p>
      <w:pPr>
        <w:spacing w:after="0"/>
        <w:ind w:left="0"/>
        <w:jc w:val="both"/>
      </w:pPr>
      <w:r>
        <w:rPr>
          <w:rFonts w:ascii="Times New Roman"/>
          <w:b w:val="false"/>
          <w:i w:val="false"/>
          <w:color w:val="000000"/>
          <w:sz w:val="28"/>
        </w:rPr>
        <w:t>     14. Сілекей безінің рагы</w:t>
      </w:r>
    </w:p>
    <w:p>
      <w:pPr>
        <w:spacing w:after="0"/>
        <w:ind w:left="0"/>
        <w:jc w:val="both"/>
      </w:pPr>
      <w:r>
        <w:rPr>
          <w:rFonts w:ascii="Times New Roman"/>
          <w:b w:val="false"/>
          <w:i w:val="false"/>
          <w:color w:val="000000"/>
          <w:sz w:val="28"/>
        </w:rPr>
        <w:t>     15. Ұйқы безінің рагы</w:t>
      </w:r>
    </w:p>
    <w:p>
      <w:pPr>
        <w:spacing w:after="0"/>
        <w:ind w:left="0"/>
        <w:jc w:val="both"/>
      </w:pPr>
      <w:r>
        <w:rPr>
          <w:rFonts w:ascii="Times New Roman"/>
          <w:b w:val="false"/>
          <w:i w:val="false"/>
          <w:color w:val="000000"/>
          <w:sz w:val="28"/>
        </w:rPr>
        <w:t>     16. Бауыр рагы</w:t>
      </w:r>
    </w:p>
    <w:p>
      <w:pPr>
        <w:spacing w:after="0"/>
        <w:ind w:left="0"/>
        <w:jc w:val="both"/>
      </w:pPr>
      <w:r>
        <w:rPr>
          <w:rFonts w:ascii="Times New Roman"/>
          <w:b w:val="false"/>
          <w:i w:val="false"/>
          <w:color w:val="000000"/>
          <w:sz w:val="28"/>
        </w:rPr>
        <w:t xml:space="preserve">     Қауіптің осы аймағының тұрғындары үшін иондаушы әсері бар рактың </w:t>
      </w:r>
    </w:p>
    <w:p>
      <w:pPr>
        <w:spacing w:after="0"/>
        <w:ind w:left="0"/>
        <w:jc w:val="both"/>
      </w:pPr>
      <w:r>
        <w:rPr>
          <w:rFonts w:ascii="Times New Roman"/>
          <w:b w:val="false"/>
          <w:i w:val="false"/>
          <w:color w:val="000000"/>
          <w:sz w:val="28"/>
        </w:rPr>
        <w:t xml:space="preserve">басқа орналасуларының байланысы алынған тиімді эквиваленттік мөлшер мен </w:t>
      </w:r>
    </w:p>
    <w:p>
      <w:pPr>
        <w:spacing w:after="0"/>
        <w:ind w:left="0"/>
        <w:jc w:val="both"/>
      </w:pPr>
      <w:r>
        <w:rPr>
          <w:rFonts w:ascii="Times New Roman"/>
          <w:b w:val="false"/>
          <w:i w:val="false"/>
          <w:color w:val="000000"/>
          <w:sz w:val="28"/>
        </w:rPr>
        <w:t>кәсіби бағытты ескере отырып, жеке тәртіппен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соматикалық аурулар</w:t>
      </w:r>
    </w:p>
    <w:p>
      <w:pPr>
        <w:spacing w:after="0"/>
        <w:ind w:left="0"/>
        <w:jc w:val="both"/>
      </w:pPr>
      <w:r>
        <w:rPr>
          <w:rFonts w:ascii="Times New Roman"/>
          <w:b w:val="false"/>
          <w:i w:val="false"/>
          <w:color w:val="000000"/>
          <w:sz w:val="28"/>
        </w:rPr>
        <w:t>     Гипотиреоз және аутоиммундық тиреоидит</w:t>
      </w:r>
    </w:p>
    <w:p>
      <w:pPr>
        <w:spacing w:after="0"/>
        <w:ind w:left="0"/>
        <w:jc w:val="both"/>
      </w:pPr>
      <w:r>
        <w:rPr>
          <w:rFonts w:ascii="Times New Roman"/>
          <w:b w:val="false"/>
          <w:i w:val="false"/>
          <w:color w:val="000000"/>
          <w:sz w:val="28"/>
        </w:rPr>
        <w:t>     Тораптық жемсау</w:t>
      </w:r>
    </w:p>
    <w:p>
      <w:pPr>
        <w:spacing w:after="0"/>
        <w:ind w:left="0"/>
        <w:jc w:val="both"/>
      </w:pPr>
      <w:r>
        <w:rPr>
          <w:rFonts w:ascii="Times New Roman"/>
          <w:b w:val="false"/>
          <w:i w:val="false"/>
          <w:color w:val="000000"/>
          <w:sz w:val="28"/>
        </w:rPr>
        <w:t>     Парциалды-қызылклеткалы аплазия, гипо- және апластикалық анемия</w:t>
      </w:r>
    </w:p>
    <w:p>
      <w:pPr>
        <w:spacing w:after="0"/>
        <w:ind w:left="0"/>
        <w:jc w:val="both"/>
      </w:pPr>
      <w:r>
        <w:rPr>
          <w:rFonts w:ascii="Times New Roman"/>
          <w:b w:val="false"/>
          <w:i w:val="false"/>
          <w:color w:val="000000"/>
          <w:sz w:val="28"/>
        </w:rPr>
        <w:t>     Агранулоцитоз (дәрілік және интоксикациялықтан басқа)</w:t>
      </w:r>
    </w:p>
    <w:p>
      <w:pPr>
        <w:spacing w:after="0"/>
        <w:ind w:left="0"/>
        <w:jc w:val="both"/>
      </w:pPr>
      <w:r>
        <w:rPr>
          <w:rFonts w:ascii="Times New Roman"/>
          <w:b w:val="false"/>
          <w:i w:val="false"/>
          <w:color w:val="000000"/>
          <w:sz w:val="28"/>
        </w:rPr>
        <w:t xml:space="preserve">     Дамудың аутоиммундық және иммунокешендік тетіктері бар жүйелік </w:t>
      </w:r>
    </w:p>
    <w:p>
      <w:pPr>
        <w:spacing w:after="0"/>
        <w:ind w:left="0"/>
        <w:jc w:val="both"/>
      </w:pPr>
      <w:r>
        <w:rPr>
          <w:rFonts w:ascii="Times New Roman"/>
          <w:b w:val="false"/>
          <w:i w:val="false"/>
          <w:color w:val="000000"/>
          <w:sz w:val="28"/>
        </w:rPr>
        <w:t>аурулар, коллагеноздар:</w:t>
      </w:r>
    </w:p>
    <w:p>
      <w:pPr>
        <w:spacing w:after="0"/>
        <w:ind w:left="0"/>
        <w:jc w:val="both"/>
      </w:pPr>
      <w:r>
        <w:rPr>
          <w:rFonts w:ascii="Times New Roman"/>
          <w:b w:val="false"/>
          <w:i w:val="false"/>
          <w:color w:val="000000"/>
          <w:sz w:val="28"/>
        </w:rPr>
        <w:t xml:space="preserve">     Дамудың туа біткен ақаулары (микроцефалия, бет сүйегі мен </w:t>
      </w:r>
    </w:p>
    <w:p>
      <w:pPr>
        <w:spacing w:after="0"/>
        <w:ind w:left="0"/>
        <w:jc w:val="both"/>
      </w:pPr>
      <w:r>
        <w:rPr>
          <w:rFonts w:ascii="Times New Roman"/>
          <w:b w:val="false"/>
          <w:i w:val="false"/>
          <w:color w:val="000000"/>
          <w:sz w:val="28"/>
        </w:rPr>
        <w:t>сүйек-бұлшық ет жүйесі дамуының ақаулары).</w:t>
      </w:r>
    </w:p>
    <w:p>
      <w:pPr>
        <w:spacing w:after="0"/>
        <w:ind w:left="0"/>
        <w:jc w:val="both"/>
      </w:pPr>
      <w:r>
        <w:rPr>
          <w:rFonts w:ascii="Times New Roman"/>
          <w:b w:val="false"/>
          <w:i w:val="false"/>
          <w:color w:val="000000"/>
          <w:sz w:val="28"/>
        </w:rPr>
        <w:t xml:space="preserve">     Олигофрения (жарыместік, ақымақтық, нақұрыстық).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Ақыл-ой дамуының бұзылуы, энцелофалопатиямен (травматикалық және жұқпалы этиологиямен) байланысты сенсорлық, моторлық және мнестикалық афазия есепке алынбайды. </w:t>
      </w:r>
      <w:r>
        <w:br/>
      </w:r>
      <w:r>
        <w:rPr>
          <w:rFonts w:ascii="Times New Roman"/>
          <w:b w:val="false"/>
          <w:i w:val="false"/>
          <w:color w:val="000000"/>
          <w:sz w:val="28"/>
        </w:rPr>
        <w:t xml:space="preserve">
      Жүректің ишемиялық ауруы- асқыну сатысындағы стенокардия, миокард инфарктісі Q тісімен және Q тісінсіз </w:t>
      </w:r>
      <w:r>
        <w:br/>
      </w:r>
      <w:r>
        <w:rPr>
          <w:rFonts w:ascii="Times New Roman"/>
          <w:b w:val="false"/>
          <w:i w:val="false"/>
          <w:color w:val="000000"/>
          <w:sz w:val="28"/>
        </w:rPr>
        <w:t xml:space="preserve">
      ІІ-ІІІ сатыдағы гипертониялық ауру (церебралдық нысан, қатерлі ағым) </w:t>
      </w:r>
      <w:r>
        <w:br/>
      </w:r>
      <w:r>
        <w:rPr>
          <w:rFonts w:ascii="Times New Roman"/>
          <w:b w:val="false"/>
          <w:i w:val="false"/>
          <w:color w:val="000000"/>
          <w:sz w:val="28"/>
        </w:rPr>
        <w:t xml:space="preserve">
      Ангиопатиямен, нейропатиямен және гепатопатиямен асқынған І және ІІ-үлгідегі қант диабеті </w:t>
      </w:r>
      <w:r>
        <w:br/>
      </w:r>
      <w:r>
        <w:rPr>
          <w:rFonts w:ascii="Times New Roman"/>
          <w:b w:val="false"/>
          <w:i w:val="false"/>
          <w:color w:val="000000"/>
          <w:sz w:val="28"/>
        </w:rPr>
        <w:t xml:space="preserve">
      Шұғыл жағдаймен соматофрмның бұзылуына байланысты неврологиялық </w:t>
      </w:r>
    </w:p>
    <w:bookmarkStart w:name="z25"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аурулар (шұғыл жағдайға жедел қимыл, бейімделудің бұзылуы, тұлғаның </w:t>
      </w:r>
    </w:p>
    <w:p>
      <w:pPr>
        <w:spacing w:after="0"/>
        <w:ind w:left="0"/>
        <w:jc w:val="both"/>
      </w:pPr>
      <w:r>
        <w:rPr>
          <w:rFonts w:ascii="Times New Roman"/>
          <w:b w:val="false"/>
          <w:i w:val="false"/>
          <w:color w:val="000000"/>
          <w:sz w:val="28"/>
        </w:rPr>
        <w:t>апаттың салдарынан болған созылмалы өзгерісі).</w:t>
      </w:r>
    </w:p>
    <w:p>
      <w:pPr>
        <w:spacing w:after="0"/>
        <w:ind w:left="0"/>
        <w:jc w:val="both"/>
      </w:pPr>
      <w:r>
        <w:rPr>
          <w:rFonts w:ascii="Times New Roman"/>
          <w:b w:val="false"/>
          <w:i w:val="false"/>
          <w:color w:val="000000"/>
          <w:sz w:val="28"/>
        </w:rPr>
        <w:t xml:space="preserve">     Сүйек-бұлшық ет жүйесімен байланыстыру тканьдерінің </w:t>
      </w:r>
    </w:p>
    <w:p>
      <w:pPr>
        <w:spacing w:after="0"/>
        <w:ind w:left="0"/>
        <w:jc w:val="both"/>
      </w:pPr>
      <w:r>
        <w:rPr>
          <w:rFonts w:ascii="Times New Roman"/>
          <w:b w:val="false"/>
          <w:i w:val="false"/>
          <w:color w:val="000000"/>
          <w:sz w:val="28"/>
        </w:rPr>
        <w:t xml:space="preserve">дегенерациялық-дистрофиялық зақымдануы (инфекциялық, травматологиялық </w:t>
      </w:r>
    </w:p>
    <w:p>
      <w:pPr>
        <w:spacing w:after="0"/>
        <w:ind w:left="0"/>
        <w:jc w:val="both"/>
      </w:pPr>
      <w:r>
        <w:rPr>
          <w:rFonts w:ascii="Times New Roman"/>
          <w:b w:val="false"/>
          <w:i w:val="false"/>
          <w:color w:val="000000"/>
          <w:sz w:val="28"/>
        </w:rPr>
        <w:t>генезден басқа).</w:t>
      </w:r>
    </w:p>
    <w:p>
      <w:pPr>
        <w:spacing w:after="0"/>
        <w:ind w:left="0"/>
        <w:jc w:val="both"/>
      </w:pPr>
      <w:r>
        <w:rPr>
          <w:rFonts w:ascii="Times New Roman"/>
          <w:b w:val="false"/>
          <w:i w:val="false"/>
          <w:color w:val="000000"/>
          <w:sz w:val="28"/>
        </w:rPr>
        <w:t xml:space="preserve">     Жалпы соматикалық аурулардың байланысы радиациялық мөлшердің шекті </w:t>
      </w:r>
    </w:p>
    <w:p>
      <w:pPr>
        <w:spacing w:after="0"/>
        <w:ind w:left="0"/>
        <w:jc w:val="both"/>
      </w:pPr>
      <w:r>
        <w:rPr>
          <w:rFonts w:ascii="Times New Roman"/>
          <w:b w:val="false"/>
          <w:i w:val="false"/>
          <w:color w:val="000000"/>
          <w:sz w:val="28"/>
        </w:rPr>
        <w:t xml:space="preserve">мөлшерден асуымен, органдар функцияларының айқын бұзылуы болған жағдайда </w:t>
      </w:r>
    </w:p>
    <w:p>
      <w:pPr>
        <w:spacing w:after="0"/>
        <w:ind w:left="0"/>
        <w:jc w:val="both"/>
      </w:pPr>
      <w:r>
        <w:rPr>
          <w:rFonts w:ascii="Times New Roman"/>
          <w:b w:val="false"/>
          <w:i w:val="false"/>
          <w:color w:val="000000"/>
          <w:sz w:val="28"/>
        </w:rPr>
        <w:t>және бұзылулардың көп жүйелілігімен үйлесе отырып жеке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Барынша көп радиациялық қауіп аймағы - 0,35-тен 0,99 Зв-ға дейінгі   </w:t>
      </w:r>
    </w:p>
    <w:p>
      <w:pPr>
        <w:spacing w:after="0"/>
        <w:ind w:left="0"/>
        <w:jc w:val="both"/>
      </w:pPr>
      <w:r>
        <w:rPr>
          <w:rFonts w:ascii="Times New Roman"/>
          <w:b w:val="false"/>
          <w:i w:val="false"/>
          <w:color w:val="000000"/>
          <w:sz w:val="28"/>
        </w:rPr>
        <w:t>              мөлшердегі тікелей сәулеленуге ұшыраған адамдар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Онкологиялық аурулар</w:t>
      </w:r>
    </w:p>
    <w:p>
      <w:pPr>
        <w:spacing w:after="0"/>
        <w:ind w:left="0"/>
        <w:jc w:val="both"/>
      </w:pPr>
      <w:r>
        <w:rPr>
          <w:rFonts w:ascii="Times New Roman"/>
          <w:b w:val="false"/>
          <w:i w:val="false"/>
          <w:color w:val="000000"/>
          <w:sz w:val="28"/>
        </w:rPr>
        <w:t>     Өткір лейкоздың барлық нысандары</w:t>
      </w:r>
    </w:p>
    <w:p>
      <w:pPr>
        <w:spacing w:after="0"/>
        <w:ind w:left="0"/>
        <w:jc w:val="both"/>
      </w:pPr>
      <w:r>
        <w:rPr>
          <w:rFonts w:ascii="Times New Roman"/>
          <w:b w:val="false"/>
          <w:i w:val="false"/>
          <w:color w:val="000000"/>
          <w:sz w:val="28"/>
        </w:rPr>
        <w:t>     Созылмалы миелолейкоз</w:t>
      </w:r>
    </w:p>
    <w:p>
      <w:pPr>
        <w:spacing w:after="0"/>
        <w:ind w:left="0"/>
        <w:jc w:val="both"/>
      </w:pPr>
      <w:r>
        <w:rPr>
          <w:rFonts w:ascii="Times New Roman"/>
          <w:b w:val="false"/>
          <w:i w:val="false"/>
          <w:color w:val="000000"/>
          <w:sz w:val="28"/>
        </w:rPr>
        <w:t>     Созылмалы моноциталдық миелолейкоз</w:t>
      </w:r>
    </w:p>
    <w:p>
      <w:pPr>
        <w:spacing w:after="0"/>
        <w:ind w:left="0"/>
        <w:jc w:val="both"/>
      </w:pPr>
      <w:r>
        <w:rPr>
          <w:rFonts w:ascii="Times New Roman"/>
          <w:b w:val="false"/>
          <w:i w:val="false"/>
          <w:color w:val="000000"/>
          <w:sz w:val="28"/>
        </w:rPr>
        <w:t>     Көп миелома</w:t>
      </w:r>
    </w:p>
    <w:p>
      <w:pPr>
        <w:spacing w:after="0"/>
        <w:ind w:left="0"/>
        <w:jc w:val="both"/>
      </w:pPr>
      <w:r>
        <w:rPr>
          <w:rFonts w:ascii="Times New Roman"/>
          <w:b w:val="false"/>
          <w:i w:val="false"/>
          <w:color w:val="000000"/>
          <w:sz w:val="28"/>
        </w:rPr>
        <w:t>     Қатерлі лимфома</w:t>
      </w:r>
    </w:p>
    <w:p>
      <w:pPr>
        <w:spacing w:after="0"/>
        <w:ind w:left="0"/>
        <w:jc w:val="both"/>
      </w:pPr>
      <w:r>
        <w:rPr>
          <w:rFonts w:ascii="Times New Roman"/>
          <w:b w:val="false"/>
          <w:i w:val="false"/>
          <w:color w:val="000000"/>
          <w:sz w:val="28"/>
        </w:rPr>
        <w:t>     Миелодиспластикалық синдром</w:t>
      </w:r>
    </w:p>
    <w:p>
      <w:pPr>
        <w:spacing w:after="0"/>
        <w:ind w:left="0"/>
        <w:jc w:val="both"/>
      </w:pPr>
      <w:r>
        <w:rPr>
          <w:rFonts w:ascii="Times New Roman"/>
          <w:b w:val="false"/>
          <w:i w:val="false"/>
          <w:color w:val="000000"/>
          <w:sz w:val="28"/>
        </w:rPr>
        <w:t>     Асқазан-ішек жүйесіндегі: өңеш, асқазан, ішек рагы</w:t>
      </w:r>
    </w:p>
    <w:p>
      <w:pPr>
        <w:spacing w:after="0"/>
        <w:ind w:left="0"/>
        <w:jc w:val="both"/>
      </w:pPr>
      <w:r>
        <w:rPr>
          <w:rFonts w:ascii="Times New Roman"/>
          <w:b w:val="false"/>
          <w:i w:val="false"/>
          <w:color w:val="000000"/>
          <w:sz w:val="28"/>
        </w:rPr>
        <w:t>     Өкпе рагы</w:t>
      </w:r>
    </w:p>
    <w:p>
      <w:pPr>
        <w:spacing w:after="0"/>
        <w:ind w:left="0"/>
        <w:jc w:val="both"/>
      </w:pPr>
      <w:r>
        <w:rPr>
          <w:rFonts w:ascii="Times New Roman"/>
          <w:b w:val="false"/>
          <w:i w:val="false"/>
          <w:color w:val="000000"/>
          <w:sz w:val="28"/>
        </w:rPr>
        <w:t>     Сүт безінің рагы</w:t>
      </w:r>
    </w:p>
    <w:p>
      <w:pPr>
        <w:spacing w:after="0"/>
        <w:ind w:left="0"/>
        <w:jc w:val="both"/>
      </w:pPr>
      <w:r>
        <w:rPr>
          <w:rFonts w:ascii="Times New Roman"/>
          <w:b w:val="false"/>
          <w:i w:val="false"/>
          <w:color w:val="000000"/>
          <w:sz w:val="28"/>
        </w:rPr>
        <w:t>     Қалқанша бездің рагы</w:t>
      </w:r>
    </w:p>
    <w:p>
      <w:pPr>
        <w:spacing w:after="0"/>
        <w:ind w:left="0"/>
        <w:jc w:val="both"/>
      </w:pPr>
      <w:r>
        <w:rPr>
          <w:rFonts w:ascii="Times New Roman"/>
          <w:b w:val="false"/>
          <w:i w:val="false"/>
          <w:color w:val="000000"/>
          <w:sz w:val="28"/>
        </w:rPr>
        <w:t>     Ұйқы безінің рагы</w:t>
      </w:r>
    </w:p>
    <w:p>
      <w:pPr>
        <w:spacing w:after="0"/>
        <w:ind w:left="0"/>
        <w:jc w:val="both"/>
      </w:pPr>
      <w:r>
        <w:rPr>
          <w:rFonts w:ascii="Times New Roman"/>
          <w:b w:val="false"/>
          <w:i w:val="false"/>
          <w:color w:val="000000"/>
          <w:sz w:val="28"/>
        </w:rPr>
        <w:t>     Бауыр рагы</w:t>
      </w:r>
    </w:p>
    <w:p>
      <w:pPr>
        <w:spacing w:after="0"/>
        <w:ind w:left="0"/>
        <w:jc w:val="both"/>
      </w:pPr>
      <w:r>
        <w:rPr>
          <w:rFonts w:ascii="Times New Roman"/>
          <w:b w:val="false"/>
          <w:i w:val="false"/>
          <w:color w:val="000000"/>
          <w:sz w:val="28"/>
        </w:rPr>
        <w:t xml:space="preserve">     Жыныс және зәр шығару органдарының рагы </w:t>
      </w:r>
    </w:p>
    <w:p>
      <w:pPr>
        <w:spacing w:after="0"/>
        <w:ind w:left="0"/>
        <w:jc w:val="both"/>
      </w:pPr>
      <w:r>
        <w:rPr>
          <w:rFonts w:ascii="Times New Roman"/>
          <w:b w:val="false"/>
          <w:i w:val="false"/>
          <w:color w:val="000000"/>
          <w:sz w:val="28"/>
        </w:rPr>
        <w:t xml:space="preserve">     Қауіптің осы аймағының тұрғындары үшін иондаушы әсері бар рактың </w:t>
      </w:r>
    </w:p>
    <w:p>
      <w:pPr>
        <w:spacing w:after="0"/>
        <w:ind w:left="0"/>
        <w:jc w:val="both"/>
      </w:pPr>
      <w:r>
        <w:rPr>
          <w:rFonts w:ascii="Times New Roman"/>
          <w:b w:val="false"/>
          <w:i w:val="false"/>
          <w:color w:val="000000"/>
          <w:sz w:val="28"/>
        </w:rPr>
        <w:t xml:space="preserve">басқа орналасуларының байланысы алынған тиімді эквиваленттік мөлшер мен </w:t>
      </w:r>
    </w:p>
    <w:p>
      <w:pPr>
        <w:spacing w:after="0"/>
        <w:ind w:left="0"/>
        <w:jc w:val="both"/>
      </w:pPr>
      <w:r>
        <w:rPr>
          <w:rFonts w:ascii="Times New Roman"/>
          <w:b w:val="false"/>
          <w:i w:val="false"/>
          <w:color w:val="000000"/>
          <w:sz w:val="28"/>
        </w:rPr>
        <w:t>кәсіби бағытты ескере отырып, жеке тәртіппен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соматикалық аурулар</w:t>
      </w:r>
    </w:p>
    <w:p>
      <w:pPr>
        <w:spacing w:after="0"/>
        <w:ind w:left="0"/>
        <w:jc w:val="both"/>
      </w:pPr>
      <w:r>
        <w:rPr>
          <w:rFonts w:ascii="Times New Roman"/>
          <w:b w:val="false"/>
          <w:i w:val="false"/>
          <w:color w:val="000000"/>
          <w:sz w:val="28"/>
        </w:rPr>
        <w:t>     Гипотиреоз және аутоиммундық тиреоидит</w:t>
      </w:r>
    </w:p>
    <w:p>
      <w:pPr>
        <w:spacing w:after="0"/>
        <w:ind w:left="0"/>
        <w:jc w:val="both"/>
      </w:pPr>
      <w:r>
        <w:rPr>
          <w:rFonts w:ascii="Times New Roman"/>
          <w:b w:val="false"/>
          <w:i w:val="false"/>
          <w:color w:val="000000"/>
          <w:sz w:val="28"/>
        </w:rPr>
        <w:t>     Тораптық жемсау</w:t>
      </w:r>
    </w:p>
    <w:p>
      <w:pPr>
        <w:spacing w:after="0"/>
        <w:ind w:left="0"/>
        <w:jc w:val="both"/>
      </w:pPr>
      <w:r>
        <w:rPr>
          <w:rFonts w:ascii="Times New Roman"/>
          <w:b w:val="false"/>
          <w:i w:val="false"/>
          <w:color w:val="000000"/>
          <w:sz w:val="28"/>
        </w:rPr>
        <w:t>     Парциалдық қызылклеткалы аплазия, гипо- және апластикалық анемия</w:t>
      </w:r>
    </w:p>
    <w:p>
      <w:pPr>
        <w:spacing w:after="0"/>
        <w:ind w:left="0"/>
        <w:jc w:val="both"/>
      </w:pPr>
      <w:r>
        <w:rPr>
          <w:rFonts w:ascii="Times New Roman"/>
          <w:b w:val="false"/>
          <w:i w:val="false"/>
          <w:color w:val="000000"/>
          <w:sz w:val="28"/>
        </w:rPr>
        <w:t>     Агранулоцитоз (дәрілік және интоксикациялықтан басқа)</w:t>
      </w:r>
    </w:p>
    <w:p>
      <w:pPr>
        <w:spacing w:after="0"/>
        <w:ind w:left="0"/>
        <w:jc w:val="both"/>
      </w:pPr>
      <w:r>
        <w:rPr>
          <w:rFonts w:ascii="Times New Roman"/>
          <w:b w:val="false"/>
          <w:i w:val="false"/>
          <w:color w:val="000000"/>
          <w:sz w:val="28"/>
        </w:rPr>
        <w:t xml:space="preserve">     Дамудың аутоиммундық және иммунокешендік тетіктері бар жүйелік </w:t>
      </w:r>
    </w:p>
    <w:p>
      <w:pPr>
        <w:spacing w:after="0"/>
        <w:ind w:left="0"/>
        <w:jc w:val="both"/>
      </w:pPr>
      <w:r>
        <w:rPr>
          <w:rFonts w:ascii="Times New Roman"/>
          <w:b w:val="false"/>
          <w:i w:val="false"/>
          <w:color w:val="000000"/>
          <w:sz w:val="28"/>
        </w:rPr>
        <w:t>аурулар, коллагеноздар:</w:t>
      </w:r>
    </w:p>
    <w:p>
      <w:pPr>
        <w:spacing w:after="0"/>
        <w:ind w:left="0"/>
        <w:jc w:val="both"/>
      </w:pPr>
      <w:r>
        <w:rPr>
          <w:rFonts w:ascii="Times New Roman"/>
          <w:b w:val="false"/>
          <w:i w:val="false"/>
          <w:color w:val="000000"/>
          <w:sz w:val="28"/>
        </w:rPr>
        <w:t xml:space="preserve">     Дамудың туа біткен ақаулары (микроцефалия, бет сүйегі мен </w:t>
      </w:r>
    </w:p>
    <w:p>
      <w:pPr>
        <w:spacing w:after="0"/>
        <w:ind w:left="0"/>
        <w:jc w:val="both"/>
      </w:pPr>
      <w:r>
        <w:rPr>
          <w:rFonts w:ascii="Times New Roman"/>
          <w:b w:val="false"/>
          <w:i w:val="false"/>
          <w:color w:val="000000"/>
          <w:sz w:val="28"/>
        </w:rPr>
        <w:t>сүйек-бұлшық ет жүйесі дамуының ақаулары)</w:t>
      </w:r>
    </w:p>
    <w:p>
      <w:pPr>
        <w:spacing w:after="0"/>
        <w:ind w:left="0"/>
        <w:jc w:val="both"/>
      </w:pPr>
      <w:r>
        <w:rPr>
          <w:rFonts w:ascii="Times New Roman"/>
          <w:b w:val="false"/>
          <w:i w:val="false"/>
          <w:color w:val="000000"/>
          <w:sz w:val="28"/>
        </w:rPr>
        <w:t xml:space="preserve">     Травматикалық, жұқпалы генездің энцефалопатиясымен түсіндірілмейтін </w:t>
      </w:r>
    </w:p>
    <w:p>
      <w:pPr>
        <w:spacing w:after="0"/>
        <w:ind w:left="0"/>
        <w:jc w:val="both"/>
      </w:pPr>
      <w:r>
        <w:rPr>
          <w:rFonts w:ascii="Times New Roman"/>
          <w:b w:val="false"/>
          <w:i w:val="false"/>
          <w:color w:val="000000"/>
          <w:sz w:val="28"/>
        </w:rPr>
        <w:t xml:space="preserve">олигофрения </w:t>
      </w:r>
    </w:p>
    <w:p>
      <w:pPr>
        <w:spacing w:after="0"/>
        <w:ind w:left="0"/>
        <w:jc w:val="both"/>
      </w:pPr>
      <w:r>
        <w:rPr>
          <w:rFonts w:ascii="Times New Roman"/>
          <w:b w:val="false"/>
          <w:i w:val="false"/>
          <w:color w:val="000000"/>
          <w:sz w:val="28"/>
        </w:rPr>
        <w:t xml:space="preserve">     Жүректің ишемиялық ауруы - асқыну сатысындығы стенокардия, миокард </w:t>
      </w:r>
    </w:p>
    <w:p>
      <w:pPr>
        <w:spacing w:after="0"/>
        <w:ind w:left="0"/>
        <w:jc w:val="both"/>
      </w:pPr>
      <w:r>
        <w:rPr>
          <w:rFonts w:ascii="Times New Roman"/>
          <w:b w:val="false"/>
          <w:i w:val="false"/>
          <w:color w:val="000000"/>
          <w:sz w:val="28"/>
        </w:rPr>
        <w:t>инфарктысы Q тісімен және Q тісінсіз</w:t>
      </w:r>
    </w:p>
    <w:p>
      <w:pPr>
        <w:spacing w:after="0"/>
        <w:ind w:left="0"/>
        <w:jc w:val="both"/>
      </w:pPr>
      <w:r>
        <w:rPr>
          <w:rFonts w:ascii="Times New Roman"/>
          <w:b w:val="false"/>
          <w:i w:val="false"/>
          <w:color w:val="000000"/>
          <w:sz w:val="28"/>
        </w:rPr>
        <w:t>     ІІ-ІІІ сатыдағы гипертониялық ауру (церебралдық нысан, қауіпті ағым)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Шұғыл жағдаймен соматоформның бұзылуына байланысты неврологиялық </w:t>
      </w:r>
    </w:p>
    <w:bookmarkStart w:name="z26" w:id="17"/>
    <w:p>
      <w:pPr>
        <w:spacing w:after="0"/>
        <w:ind w:left="0"/>
        <w:jc w:val="both"/>
      </w:pPr>
      <w:r>
        <w:rPr>
          <w:rFonts w:ascii="Times New Roman"/>
          <w:b w:val="false"/>
          <w:i w:val="false"/>
          <w:color w:val="000000"/>
          <w:sz w:val="28"/>
        </w:rPr>
        <w:t>
 </w:t>
      </w:r>
    </w:p>
    <w:bookmarkEnd w:id="17"/>
    <w:p>
      <w:pPr>
        <w:spacing w:after="0"/>
        <w:ind w:left="0"/>
        <w:jc w:val="both"/>
      </w:pPr>
      <w:r>
        <w:rPr>
          <w:rFonts w:ascii="Times New Roman"/>
          <w:b w:val="false"/>
          <w:i w:val="false"/>
          <w:color w:val="000000"/>
          <w:sz w:val="28"/>
        </w:rPr>
        <w:t xml:space="preserve">аурулар (шұғыл жағдайға жедел қимыл, бейімделудің бұзылуы, тұлғаның </w:t>
      </w:r>
    </w:p>
    <w:p>
      <w:pPr>
        <w:spacing w:after="0"/>
        <w:ind w:left="0"/>
        <w:jc w:val="both"/>
      </w:pPr>
      <w:r>
        <w:rPr>
          <w:rFonts w:ascii="Times New Roman"/>
          <w:b w:val="false"/>
          <w:i w:val="false"/>
          <w:color w:val="000000"/>
          <w:sz w:val="28"/>
        </w:rPr>
        <w:t>апаттың салдарынан болған созылмалы өзгерісі)</w:t>
      </w:r>
    </w:p>
    <w:p>
      <w:pPr>
        <w:spacing w:after="0"/>
        <w:ind w:left="0"/>
        <w:jc w:val="both"/>
      </w:pPr>
      <w:r>
        <w:rPr>
          <w:rFonts w:ascii="Times New Roman"/>
          <w:b w:val="false"/>
          <w:i w:val="false"/>
          <w:color w:val="000000"/>
          <w:sz w:val="28"/>
        </w:rPr>
        <w:t xml:space="preserve">     Сүйек-бұлшық ет жүйесімен байланыстыру тканьдерінің </w:t>
      </w:r>
    </w:p>
    <w:p>
      <w:pPr>
        <w:spacing w:after="0"/>
        <w:ind w:left="0"/>
        <w:jc w:val="both"/>
      </w:pPr>
      <w:r>
        <w:rPr>
          <w:rFonts w:ascii="Times New Roman"/>
          <w:b w:val="false"/>
          <w:i w:val="false"/>
          <w:color w:val="000000"/>
          <w:sz w:val="28"/>
        </w:rPr>
        <w:t xml:space="preserve">дегенерациялық-дистрофиялық зақымдануы (инфекциялық, травматологиялық </w:t>
      </w:r>
    </w:p>
    <w:p>
      <w:pPr>
        <w:spacing w:after="0"/>
        <w:ind w:left="0"/>
        <w:jc w:val="both"/>
      </w:pPr>
      <w:r>
        <w:rPr>
          <w:rFonts w:ascii="Times New Roman"/>
          <w:b w:val="false"/>
          <w:i w:val="false"/>
          <w:color w:val="000000"/>
          <w:sz w:val="28"/>
        </w:rPr>
        <w:t>генезден басқа).</w:t>
      </w:r>
    </w:p>
    <w:p>
      <w:pPr>
        <w:spacing w:after="0"/>
        <w:ind w:left="0"/>
        <w:jc w:val="both"/>
      </w:pPr>
      <w:r>
        <w:rPr>
          <w:rFonts w:ascii="Times New Roman"/>
          <w:b w:val="false"/>
          <w:i w:val="false"/>
          <w:color w:val="000000"/>
          <w:sz w:val="28"/>
        </w:rPr>
        <w:t xml:space="preserve">     Жалпы соматикалық аурулардың байланысы радиациялық мөлшердің шекті </w:t>
      </w:r>
    </w:p>
    <w:p>
      <w:pPr>
        <w:spacing w:after="0"/>
        <w:ind w:left="0"/>
        <w:jc w:val="both"/>
      </w:pPr>
      <w:r>
        <w:rPr>
          <w:rFonts w:ascii="Times New Roman"/>
          <w:b w:val="false"/>
          <w:i w:val="false"/>
          <w:color w:val="000000"/>
          <w:sz w:val="28"/>
        </w:rPr>
        <w:t xml:space="preserve">мөлшерден асуымен, органдар функцияларының айқын бұзылуы болған жағдайда </w:t>
      </w:r>
    </w:p>
    <w:p>
      <w:pPr>
        <w:spacing w:after="0"/>
        <w:ind w:left="0"/>
        <w:jc w:val="both"/>
      </w:pPr>
      <w:r>
        <w:rPr>
          <w:rFonts w:ascii="Times New Roman"/>
          <w:b w:val="false"/>
          <w:i w:val="false"/>
          <w:color w:val="000000"/>
          <w:sz w:val="28"/>
        </w:rPr>
        <w:t>және бұзылулардың көп жүйелілігімен үйлесе отырып жеке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Жоғарғы радиациялық қауіп аймағы - 0,07-ден 0,35 Зв-ға дейінгі    </w:t>
      </w:r>
    </w:p>
    <w:p>
      <w:pPr>
        <w:spacing w:after="0"/>
        <w:ind w:left="0"/>
        <w:jc w:val="both"/>
      </w:pPr>
      <w:r>
        <w:rPr>
          <w:rFonts w:ascii="Times New Roman"/>
          <w:b w:val="false"/>
          <w:i w:val="false"/>
          <w:color w:val="000000"/>
          <w:sz w:val="28"/>
        </w:rPr>
        <w:t>                мөлшердегі тікелей сәулеленуге ұшыраған адамдар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Онкологиялық аурулар</w:t>
      </w:r>
    </w:p>
    <w:p>
      <w:pPr>
        <w:spacing w:after="0"/>
        <w:ind w:left="0"/>
        <w:jc w:val="both"/>
      </w:pPr>
      <w:r>
        <w:rPr>
          <w:rFonts w:ascii="Times New Roman"/>
          <w:b w:val="false"/>
          <w:i w:val="false"/>
          <w:color w:val="000000"/>
          <w:sz w:val="28"/>
        </w:rPr>
        <w:t>     Өткір лейкоздың барлық нысандары</w:t>
      </w:r>
    </w:p>
    <w:p>
      <w:pPr>
        <w:spacing w:after="0"/>
        <w:ind w:left="0"/>
        <w:jc w:val="both"/>
      </w:pPr>
      <w:r>
        <w:rPr>
          <w:rFonts w:ascii="Times New Roman"/>
          <w:b w:val="false"/>
          <w:i w:val="false"/>
          <w:color w:val="000000"/>
          <w:sz w:val="28"/>
        </w:rPr>
        <w:t>     Созылмалы миелолейкоз</w:t>
      </w:r>
    </w:p>
    <w:p>
      <w:pPr>
        <w:spacing w:after="0"/>
        <w:ind w:left="0"/>
        <w:jc w:val="both"/>
      </w:pPr>
      <w:r>
        <w:rPr>
          <w:rFonts w:ascii="Times New Roman"/>
          <w:b w:val="false"/>
          <w:i w:val="false"/>
          <w:color w:val="000000"/>
          <w:sz w:val="28"/>
        </w:rPr>
        <w:t>     Қатерлі лимфома</w:t>
      </w:r>
    </w:p>
    <w:p>
      <w:pPr>
        <w:spacing w:after="0"/>
        <w:ind w:left="0"/>
        <w:jc w:val="both"/>
      </w:pPr>
      <w:r>
        <w:rPr>
          <w:rFonts w:ascii="Times New Roman"/>
          <w:b w:val="false"/>
          <w:i w:val="false"/>
          <w:color w:val="000000"/>
          <w:sz w:val="28"/>
        </w:rPr>
        <w:t>     Миелодиспластикалық синдром</w:t>
      </w:r>
    </w:p>
    <w:p>
      <w:pPr>
        <w:spacing w:after="0"/>
        <w:ind w:left="0"/>
        <w:jc w:val="both"/>
      </w:pPr>
      <w:r>
        <w:rPr>
          <w:rFonts w:ascii="Times New Roman"/>
          <w:b w:val="false"/>
          <w:i w:val="false"/>
          <w:color w:val="000000"/>
          <w:sz w:val="28"/>
        </w:rPr>
        <w:t>     Өкпе рагы</w:t>
      </w:r>
    </w:p>
    <w:p>
      <w:pPr>
        <w:spacing w:after="0"/>
        <w:ind w:left="0"/>
        <w:jc w:val="both"/>
      </w:pPr>
      <w:r>
        <w:rPr>
          <w:rFonts w:ascii="Times New Roman"/>
          <w:b w:val="false"/>
          <w:i w:val="false"/>
          <w:color w:val="000000"/>
          <w:sz w:val="28"/>
        </w:rPr>
        <w:t>     Сүт безінің рагы</w:t>
      </w:r>
    </w:p>
    <w:p>
      <w:pPr>
        <w:spacing w:after="0"/>
        <w:ind w:left="0"/>
        <w:jc w:val="both"/>
      </w:pPr>
      <w:r>
        <w:rPr>
          <w:rFonts w:ascii="Times New Roman"/>
          <w:b w:val="false"/>
          <w:i w:val="false"/>
          <w:color w:val="000000"/>
          <w:sz w:val="28"/>
        </w:rPr>
        <w:t>     Қалқанша бездің рагы</w:t>
      </w:r>
    </w:p>
    <w:p>
      <w:pPr>
        <w:spacing w:after="0"/>
        <w:ind w:left="0"/>
        <w:jc w:val="both"/>
      </w:pPr>
      <w:r>
        <w:rPr>
          <w:rFonts w:ascii="Times New Roman"/>
          <w:b w:val="false"/>
          <w:i w:val="false"/>
          <w:color w:val="000000"/>
          <w:sz w:val="28"/>
        </w:rPr>
        <w:t>     Жыныс және зәр шығаратын органдардың рагы</w:t>
      </w:r>
    </w:p>
    <w:p>
      <w:pPr>
        <w:spacing w:after="0"/>
        <w:ind w:left="0"/>
        <w:jc w:val="both"/>
      </w:pPr>
      <w:r>
        <w:rPr>
          <w:rFonts w:ascii="Times New Roman"/>
          <w:b w:val="false"/>
          <w:i w:val="false"/>
          <w:color w:val="000000"/>
          <w:sz w:val="28"/>
        </w:rPr>
        <w:t>     Бауыр рагы</w:t>
      </w:r>
    </w:p>
    <w:p>
      <w:pPr>
        <w:spacing w:after="0"/>
        <w:ind w:left="0"/>
        <w:jc w:val="both"/>
      </w:pPr>
      <w:r>
        <w:rPr>
          <w:rFonts w:ascii="Times New Roman"/>
          <w:b w:val="false"/>
          <w:i w:val="false"/>
          <w:color w:val="000000"/>
          <w:sz w:val="28"/>
        </w:rPr>
        <w:t xml:space="preserve">     Қауіптің осы аймағының тұрғындары үшін иондаушы әсері бар рактың </w:t>
      </w:r>
    </w:p>
    <w:p>
      <w:pPr>
        <w:spacing w:after="0"/>
        <w:ind w:left="0"/>
        <w:jc w:val="both"/>
      </w:pPr>
      <w:r>
        <w:rPr>
          <w:rFonts w:ascii="Times New Roman"/>
          <w:b w:val="false"/>
          <w:i w:val="false"/>
          <w:color w:val="000000"/>
          <w:sz w:val="28"/>
        </w:rPr>
        <w:t xml:space="preserve">басқа орналасуларының байланысы алынған тиімді эквиваленттік мөлшер мен </w:t>
      </w:r>
    </w:p>
    <w:p>
      <w:pPr>
        <w:spacing w:after="0"/>
        <w:ind w:left="0"/>
        <w:jc w:val="both"/>
      </w:pPr>
      <w:r>
        <w:rPr>
          <w:rFonts w:ascii="Times New Roman"/>
          <w:b w:val="false"/>
          <w:i w:val="false"/>
          <w:color w:val="000000"/>
          <w:sz w:val="28"/>
        </w:rPr>
        <w:t>кәсіби бағытты ескере отырып, жеке тәртіппен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соматикалық аурулар</w:t>
      </w:r>
    </w:p>
    <w:p>
      <w:pPr>
        <w:spacing w:after="0"/>
        <w:ind w:left="0"/>
        <w:jc w:val="both"/>
      </w:pPr>
      <w:r>
        <w:rPr>
          <w:rFonts w:ascii="Times New Roman"/>
          <w:b w:val="false"/>
          <w:i w:val="false"/>
          <w:color w:val="000000"/>
          <w:sz w:val="28"/>
        </w:rPr>
        <w:t>     Гипотиреоз және аутоиммундық тиреоидит</w:t>
      </w:r>
    </w:p>
    <w:p>
      <w:pPr>
        <w:spacing w:after="0"/>
        <w:ind w:left="0"/>
        <w:jc w:val="both"/>
      </w:pPr>
      <w:r>
        <w:rPr>
          <w:rFonts w:ascii="Times New Roman"/>
          <w:b w:val="false"/>
          <w:i w:val="false"/>
          <w:color w:val="000000"/>
          <w:sz w:val="28"/>
        </w:rPr>
        <w:t>     Тораптық жемсау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Қалқанша бездің аурулары үшін иондаушы әсермен байланыс тек басқа жүйелердің тарапынан қызметтік бұзылулар мен асқынулар болған кезде ғана расталуы мүмкін. </w:t>
      </w:r>
      <w:r>
        <w:br/>
      </w:r>
      <w:r>
        <w:rPr>
          <w:rFonts w:ascii="Times New Roman"/>
          <w:b w:val="false"/>
          <w:i w:val="false"/>
          <w:color w:val="000000"/>
          <w:sz w:val="28"/>
        </w:rPr>
        <w:t xml:space="preserve">
      Травматикалық, жұқпалы генездің энцефалопатиясымен түсіндірілмейтін олигофрения </w:t>
      </w:r>
      <w:r>
        <w:br/>
      </w:r>
      <w:r>
        <w:rPr>
          <w:rFonts w:ascii="Times New Roman"/>
          <w:b w:val="false"/>
          <w:i w:val="false"/>
          <w:color w:val="000000"/>
          <w:sz w:val="28"/>
        </w:rPr>
        <w:t xml:space="preserve">
      Жүректің ишемиялық ауруы: асқыну сатысындағы стенокардия және инфарктен болған кардиосклероз </w:t>
      </w:r>
      <w:r>
        <w:br/>
      </w:r>
      <w:r>
        <w:rPr>
          <w:rFonts w:ascii="Times New Roman"/>
          <w:b w:val="false"/>
          <w:i w:val="false"/>
          <w:color w:val="000000"/>
          <w:sz w:val="28"/>
        </w:rPr>
        <w:t xml:space="preserve">
      Сүйек-бұлшық ет жүйесімен байланыстыру тканьдерінің дегенерациялық-дистрофиялық зақымдануы (инфекциялық, травматологиялық генезден басқа). </w:t>
      </w:r>
      <w:r>
        <w:br/>
      </w:r>
      <w:r>
        <w:rPr>
          <w:rFonts w:ascii="Times New Roman"/>
          <w:b w:val="false"/>
          <w:i w:val="false"/>
          <w:color w:val="000000"/>
          <w:sz w:val="28"/>
        </w:rPr>
        <w:t xml:space="preserve">
      Дамудың туа біткен кемістіктері (микроцефалия, бет сүйегі мен сүйек-бұлшық ет жүйесі дамуының кемістіктері) </w:t>
      </w:r>
      <w:r>
        <w:br/>
      </w:r>
      <w:r>
        <w:rPr>
          <w:rFonts w:ascii="Times New Roman"/>
          <w:b w:val="false"/>
          <w:i w:val="false"/>
          <w:color w:val="000000"/>
          <w:sz w:val="28"/>
        </w:rPr>
        <w:t xml:space="preserve">
      Жалпы соматикалық аурулардың байланысы радиациялық мөлшердің шекті мөлшерден асуымен, органдар функцияларының айқын бұзылуы болған жағдайда және бұзылулардың көп жүйелілігімен үйлесе отырып жеке анықталады. </w:t>
      </w:r>
      <w:r>
        <w:br/>
      </w:r>
      <w:r>
        <w:rPr>
          <w:rFonts w:ascii="Times New Roman"/>
          <w:b w:val="false"/>
          <w:i w:val="false"/>
          <w:color w:val="000000"/>
          <w:sz w:val="28"/>
        </w:rPr>
        <w:t>
 </w:t>
      </w:r>
      <w:r>
        <w:br/>
      </w:r>
      <w:r>
        <w:rPr>
          <w:rFonts w:ascii="Times New Roman"/>
          <w:b w:val="false"/>
          <w:i w:val="false"/>
          <w:color w:val="000000"/>
          <w:sz w:val="28"/>
        </w:rPr>
        <w:t xml:space="preserve">
      Ең аз радиациялық қауіп аймағы - 0,069 Зв-ға дейінгі мөлшердегі </w:t>
      </w:r>
      <w:r>
        <w:br/>
      </w:r>
      <w:r>
        <w:rPr>
          <w:rFonts w:ascii="Times New Roman"/>
          <w:b w:val="false"/>
          <w:i w:val="false"/>
          <w:color w:val="000000"/>
          <w:sz w:val="28"/>
        </w:rPr>
        <w:t xml:space="preserve">
                   тікелей сәулеленуге ұшыраған адамдар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Халықтың бұл топтары үшін онкологиялық және жалпы соматикалық аурулардың (аурулар тізбесі бойынша) иондаушы радиация әсерімен байланысы төтенше, ең көп және жоғары радиациялық қауіп аймақтарында болу мүмкіндігі радиологиялық бағытын ескере отырып, жеке тәртіппен анықталады. </w:t>
      </w:r>
      <w:r>
        <w:br/>
      </w:r>
      <w:r>
        <w:rPr>
          <w:rFonts w:ascii="Times New Roman"/>
          <w:b w:val="false"/>
          <w:i w:val="false"/>
          <w:color w:val="000000"/>
          <w:sz w:val="28"/>
        </w:rPr>
        <w:t>
 </w:t>
      </w:r>
    </w:p>
    <w:bookmarkEnd w:id="18"/>
    <w:bookmarkStart w:name="z29" w:id="19"/>
    <w:p>
      <w:pPr>
        <w:spacing w:after="0"/>
        <w:ind w:left="0"/>
        <w:jc w:val="both"/>
      </w:pPr>
      <w:r>
        <w:rPr>
          <w:rFonts w:ascii="Times New Roman"/>
          <w:b w:val="false"/>
          <w:i w:val="false"/>
          <w:color w:val="000000"/>
          <w:sz w:val="28"/>
        </w:rPr>
        <w:t>
 </w:t>
      </w:r>
    </w:p>
    <w:bookmarkEnd w:id="19"/>
    <w:p>
      <w:pPr>
        <w:spacing w:after="0"/>
        <w:ind w:left="0"/>
        <w:jc w:val="both"/>
      </w:pPr>
      <w:r>
        <w:rPr>
          <w:rFonts w:ascii="Times New Roman"/>
          <w:b w:val="false"/>
          <w:i w:val="false"/>
          <w:color w:val="000000"/>
          <w:sz w:val="28"/>
        </w:rPr>
        <w:t>     Тікелей сәулеленуге ұшыраған адамдардың әулеттері (ІІ-ІІІ ұрпақ)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Радиациялық қауіптің бұл санатынан төтенше және ең көп қауіп </w:t>
      </w:r>
    </w:p>
    <w:p>
      <w:pPr>
        <w:spacing w:after="0"/>
        <w:ind w:left="0"/>
        <w:jc w:val="both"/>
      </w:pPr>
      <w:r>
        <w:rPr>
          <w:rFonts w:ascii="Times New Roman"/>
          <w:b w:val="false"/>
          <w:i w:val="false"/>
          <w:color w:val="000000"/>
          <w:sz w:val="28"/>
        </w:rPr>
        <w:t xml:space="preserve">аймақтарындағы атмосфералық сынақтың барлық кезеңінде тұрған халықтың </w:t>
      </w:r>
    </w:p>
    <w:p>
      <w:pPr>
        <w:spacing w:after="0"/>
        <w:ind w:left="0"/>
        <w:jc w:val="both"/>
      </w:pPr>
      <w:r>
        <w:rPr>
          <w:rFonts w:ascii="Times New Roman"/>
          <w:b w:val="false"/>
          <w:i w:val="false"/>
          <w:color w:val="000000"/>
          <w:sz w:val="28"/>
        </w:rPr>
        <w:t xml:space="preserve">сәулеленген бөлігінің арасындағы 0,35 және одан да жоғары Зв мөлшеріндегі </w:t>
      </w:r>
    </w:p>
    <w:p>
      <w:pPr>
        <w:spacing w:after="0"/>
        <w:ind w:left="0"/>
        <w:jc w:val="both"/>
      </w:pPr>
      <w:r>
        <w:rPr>
          <w:rFonts w:ascii="Times New Roman"/>
          <w:b w:val="false"/>
          <w:i w:val="false"/>
          <w:color w:val="000000"/>
          <w:sz w:val="28"/>
        </w:rPr>
        <w:t>тікелей сәулеленуге ұшыраған адамдардың (ІІ-ІІІ ұрпақ) әулетін бөлектейді.</w:t>
      </w:r>
    </w:p>
    <w:p>
      <w:pPr>
        <w:spacing w:after="0"/>
        <w:ind w:left="0"/>
        <w:jc w:val="both"/>
      </w:pPr>
      <w:r>
        <w:rPr>
          <w:rFonts w:ascii="Times New Roman"/>
          <w:b w:val="false"/>
          <w:i w:val="false"/>
          <w:color w:val="000000"/>
          <w:sz w:val="28"/>
        </w:rPr>
        <w:t xml:space="preserve">     Радиациялық қауіптің бұл тобын тіркеу ата-аналардың төтенше және ең </w:t>
      </w:r>
    </w:p>
    <w:p>
      <w:pPr>
        <w:spacing w:after="0"/>
        <w:ind w:left="0"/>
        <w:jc w:val="both"/>
      </w:pPr>
      <w:r>
        <w:rPr>
          <w:rFonts w:ascii="Times New Roman"/>
          <w:b w:val="false"/>
          <w:i w:val="false"/>
          <w:color w:val="000000"/>
          <w:sz w:val="28"/>
        </w:rPr>
        <w:t xml:space="preserve">көп қауіп аймақтарындағы атмосфералық сынақтың барлық кезеңінде тұру </w:t>
      </w:r>
    </w:p>
    <w:p>
      <w:pPr>
        <w:spacing w:after="0"/>
        <w:ind w:left="0"/>
        <w:jc w:val="both"/>
      </w:pPr>
      <w:r>
        <w:rPr>
          <w:rFonts w:ascii="Times New Roman"/>
          <w:b w:val="false"/>
          <w:i w:val="false"/>
          <w:color w:val="000000"/>
          <w:sz w:val="28"/>
        </w:rPr>
        <w:t>фактісін заңды түрде растайтын құжаттардың негізінде жүргізіледі.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Онкологиялық аурулар</w:t>
      </w:r>
    </w:p>
    <w:p>
      <w:pPr>
        <w:spacing w:after="0"/>
        <w:ind w:left="0"/>
        <w:jc w:val="both"/>
      </w:pPr>
      <w:r>
        <w:rPr>
          <w:rFonts w:ascii="Times New Roman"/>
          <w:b w:val="false"/>
          <w:i w:val="false"/>
          <w:color w:val="000000"/>
          <w:sz w:val="28"/>
        </w:rPr>
        <w:t>     1. Өткір лейкоздың барлық нысандары</w:t>
      </w:r>
    </w:p>
    <w:p>
      <w:pPr>
        <w:spacing w:after="0"/>
        <w:ind w:left="0"/>
        <w:jc w:val="both"/>
      </w:pPr>
      <w:r>
        <w:rPr>
          <w:rFonts w:ascii="Times New Roman"/>
          <w:b w:val="false"/>
          <w:i w:val="false"/>
          <w:color w:val="000000"/>
          <w:sz w:val="28"/>
        </w:rPr>
        <w:t>     2. Созылмалы лейкоз (созылмалы лимфолейкоздан басқасы)</w:t>
      </w:r>
    </w:p>
    <w:p>
      <w:pPr>
        <w:spacing w:after="0"/>
        <w:ind w:left="0"/>
        <w:jc w:val="both"/>
      </w:pPr>
      <w:r>
        <w:rPr>
          <w:rFonts w:ascii="Times New Roman"/>
          <w:b w:val="false"/>
          <w:i w:val="false"/>
          <w:color w:val="000000"/>
          <w:sz w:val="28"/>
        </w:rPr>
        <w:t>     3. Миелодиспластикалық синдром</w:t>
      </w:r>
    </w:p>
    <w:p>
      <w:pPr>
        <w:spacing w:after="0"/>
        <w:ind w:left="0"/>
        <w:jc w:val="both"/>
      </w:pPr>
      <w:r>
        <w:rPr>
          <w:rFonts w:ascii="Times New Roman"/>
          <w:b w:val="false"/>
          <w:i w:val="false"/>
          <w:color w:val="000000"/>
          <w:sz w:val="28"/>
        </w:rPr>
        <w:t>     4. Сүт безінің рагы</w:t>
      </w:r>
    </w:p>
    <w:p>
      <w:pPr>
        <w:spacing w:after="0"/>
        <w:ind w:left="0"/>
        <w:jc w:val="both"/>
      </w:pPr>
      <w:r>
        <w:rPr>
          <w:rFonts w:ascii="Times New Roman"/>
          <w:b w:val="false"/>
          <w:i w:val="false"/>
          <w:color w:val="000000"/>
          <w:sz w:val="28"/>
        </w:rPr>
        <w:t>     5. Қалқанша бездің рагы</w:t>
      </w:r>
    </w:p>
    <w:p>
      <w:pPr>
        <w:spacing w:after="0"/>
        <w:ind w:left="0"/>
        <w:jc w:val="both"/>
      </w:pPr>
      <w:r>
        <w:rPr>
          <w:rFonts w:ascii="Times New Roman"/>
          <w:b w:val="false"/>
          <w:i w:val="false"/>
          <w:color w:val="000000"/>
          <w:sz w:val="28"/>
        </w:rPr>
        <w:t xml:space="preserve">     Басқа онкологиялық аурулардың байланысы ата-аналардың радиациялық </w:t>
      </w:r>
    </w:p>
    <w:p>
      <w:pPr>
        <w:spacing w:after="0"/>
        <w:ind w:left="0"/>
        <w:jc w:val="both"/>
      </w:pPr>
      <w:r>
        <w:rPr>
          <w:rFonts w:ascii="Times New Roman"/>
          <w:b w:val="false"/>
          <w:i w:val="false"/>
          <w:color w:val="000000"/>
          <w:sz w:val="28"/>
        </w:rPr>
        <w:t>және кәсіби бағытын ескере отырып жеке анықталады.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соматикалық аурулар және генетикалық патология</w:t>
      </w:r>
    </w:p>
    <w:p>
      <w:pPr>
        <w:spacing w:after="0"/>
        <w:ind w:left="0"/>
        <w:jc w:val="both"/>
      </w:pPr>
      <w:r>
        <w:rPr>
          <w:rFonts w:ascii="Times New Roman"/>
          <w:b w:val="false"/>
          <w:i w:val="false"/>
          <w:color w:val="000000"/>
          <w:sz w:val="28"/>
        </w:rPr>
        <w:t xml:space="preserve">     Даму кемістіктері, кемтарлық: микроцефалия, бет сүйегінің даму </w:t>
      </w:r>
    </w:p>
    <w:p>
      <w:pPr>
        <w:spacing w:after="0"/>
        <w:ind w:left="0"/>
        <w:jc w:val="both"/>
      </w:pPr>
      <w:r>
        <w:rPr>
          <w:rFonts w:ascii="Times New Roman"/>
          <w:b w:val="false"/>
          <w:i w:val="false"/>
          <w:color w:val="000000"/>
          <w:sz w:val="28"/>
        </w:rPr>
        <w:t xml:space="preserve">кемістіктері, сүйек-бұлшық ет жүйесінің мүгедектікке соқтыратын ауыр </w:t>
      </w:r>
    </w:p>
    <w:p>
      <w:pPr>
        <w:spacing w:after="0"/>
        <w:ind w:left="0"/>
        <w:jc w:val="both"/>
      </w:pPr>
      <w:r>
        <w:rPr>
          <w:rFonts w:ascii="Times New Roman"/>
          <w:b w:val="false"/>
          <w:i w:val="false"/>
          <w:color w:val="000000"/>
          <w:sz w:val="28"/>
        </w:rPr>
        <w:t>кемістіктері</w:t>
      </w:r>
    </w:p>
    <w:p>
      <w:pPr>
        <w:spacing w:after="0"/>
        <w:ind w:left="0"/>
        <w:jc w:val="both"/>
      </w:pPr>
      <w:r>
        <w:rPr>
          <w:rFonts w:ascii="Times New Roman"/>
          <w:b w:val="false"/>
          <w:i w:val="false"/>
          <w:color w:val="000000"/>
          <w:sz w:val="28"/>
        </w:rPr>
        <w:t xml:space="preserve">     Жұқпалы аурумен травматологиялық генездің энцефалопатиясымен </w:t>
      </w:r>
    </w:p>
    <w:p>
      <w:pPr>
        <w:spacing w:after="0"/>
        <w:ind w:left="0"/>
        <w:jc w:val="both"/>
      </w:pPr>
      <w:r>
        <w:rPr>
          <w:rFonts w:ascii="Times New Roman"/>
          <w:b w:val="false"/>
          <w:i w:val="false"/>
          <w:color w:val="000000"/>
          <w:sz w:val="28"/>
        </w:rPr>
        <w:t>түсіндірілмейтін олигофрения.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0" w:id="20"/>
    <w:p>
      <w:pPr>
        <w:spacing w:after="0"/>
        <w:ind w:left="0"/>
        <w:jc w:val="both"/>
      </w:pPr>
      <w:r>
        <w:rPr>
          <w:rFonts w:ascii="Times New Roman"/>
          <w:b w:val="false"/>
          <w:i w:val="false"/>
          <w:color w:val="000000"/>
          <w:sz w:val="28"/>
        </w:rPr>
        <w:t>
                                                 Қазақстан Республикасы</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істері</w:t>
      </w:r>
    </w:p>
    <w:p>
      <w:pPr>
        <w:spacing w:after="0"/>
        <w:ind w:left="0"/>
        <w:jc w:val="both"/>
      </w:pPr>
      <w:r>
        <w:rPr>
          <w:rFonts w:ascii="Times New Roman"/>
          <w:b w:val="false"/>
          <w:i w:val="false"/>
          <w:color w:val="000000"/>
          <w:sz w:val="28"/>
        </w:rPr>
        <w:t>                                                 жөніндегі агенттігінің</w:t>
      </w:r>
    </w:p>
    <w:p>
      <w:pPr>
        <w:spacing w:after="0"/>
        <w:ind w:left="0"/>
        <w:jc w:val="both"/>
      </w:pPr>
      <w:r>
        <w:rPr>
          <w:rFonts w:ascii="Times New Roman"/>
          <w:b w:val="false"/>
          <w:i w:val="false"/>
          <w:color w:val="000000"/>
          <w:sz w:val="28"/>
        </w:rPr>
        <w:t>                                                2001 жылғы 14 наурыздағы</w:t>
      </w:r>
    </w:p>
    <w:p>
      <w:pPr>
        <w:spacing w:after="0"/>
        <w:ind w:left="0"/>
        <w:jc w:val="both"/>
      </w:pPr>
      <w:r>
        <w:rPr>
          <w:rFonts w:ascii="Times New Roman"/>
          <w:b w:val="false"/>
          <w:i w:val="false"/>
          <w:color w:val="000000"/>
          <w:sz w:val="28"/>
        </w:rPr>
        <w:t>                                                N 240 бұйрығына 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Өтініш</w:t>
      </w:r>
    </w:p>
    <w:bookmarkEnd w:id="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2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Радиациялық әсерге ұшыраған адамдардың сырқаттануының, мүгедектігінің </w:t>
      </w:r>
    </w:p>
    <w:bookmarkEnd w:id="22"/>
    <w:bookmarkStart w:name="z33" w:id="23"/>
    <w:p>
      <w:pPr>
        <w:spacing w:after="0"/>
        <w:ind w:left="0"/>
        <w:jc w:val="both"/>
      </w:pP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және қайтыс болуының себептік байланысын белгілеу жөніндегі сараптамалық </w:t>
      </w:r>
    </w:p>
    <w:p>
      <w:pPr>
        <w:spacing w:after="0"/>
        <w:ind w:left="0"/>
        <w:jc w:val="both"/>
      </w:pPr>
      <w:r>
        <w:rPr>
          <w:rFonts w:ascii="Times New Roman"/>
          <w:b w:val="false"/>
          <w:i w:val="false"/>
          <w:color w:val="000000"/>
          <w:sz w:val="28"/>
        </w:rPr>
        <w:t xml:space="preserve">Кеңестің төрағасына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(өтініш берушінің аты-жөні немесе өтініш беруші ұйымның аты көрсетіледі)</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(өтініш жасаушы ұйым өтініш берген жағдайда кім жөнінде (аты-жөні) өтініш </w:t>
      </w:r>
    </w:p>
    <w:p>
      <w:pPr>
        <w:spacing w:after="0"/>
        <w:ind w:left="0"/>
        <w:jc w:val="both"/>
      </w:pPr>
      <w:r>
        <w:rPr>
          <w:rFonts w:ascii="Times New Roman"/>
          <w:b w:val="false"/>
          <w:i w:val="false"/>
          <w:color w:val="000000"/>
          <w:sz w:val="28"/>
        </w:rPr>
        <w:t>берілгені көрсетіледі)</w:t>
      </w:r>
    </w:p>
    <w:p>
      <w:pPr>
        <w:spacing w:after="0"/>
        <w:ind w:left="0"/>
        <w:jc w:val="both"/>
      </w:pPr>
      <w:r>
        <w:rPr>
          <w:rFonts w:ascii="Times New Roman"/>
          <w:b w:val="false"/>
          <w:i w:val="false"/>
          <w:color w:val="000000"/>
          <w:sz w:val="28"/>
        </w:rPr>
        <w:t xml:space="preserve">туған жылы </w:t>
      </w:r>
    </w:p>
    <w:p>
      <w:pPr>
        <w:spacing w:after="0"/>
        <w:ind w:left="0"/>
        <w:jc w:val="both"/>
      </w:pPr>
      <w:r>
        <w:rPr>
          <w:rFonts w:ascii="Times New Roman"/>
          <w:b w:val="false"/>
          <w:i w:val="false"/>
          <w:color w:val="000000"/>
          <w:sz w:val="28"/>
        </w:rPr>
        <w:t>мына мекен-жай бойынша тұратын</w:t>
      </w:r>
    </w:p>
    <w:p>
      <w:pPr>
        <w:spacing w:after="0"/>
        <w:ind w:left="0"/>
        <w:jc w:val="both"/>
      </w:pPr>
      <w:r>
        <w:rPr>
          <w:rFonts w:ascii="Times New Roman"/>
          <w:b w:val="false"/>
          <w:i w:val="false"/>
          <w:color w:val="000000"/>
          <w:sz w:val="28"/>
        </w:rPr>
        <w:t xml:space="preserve">радиациялық ласталған жерде тұрған уақыттағы мекен-жайы және жұмысының, </w:t>
      </w:r>
    </w:p>
    <w:p>
      <w:pPr>
        <w:spacing w:after="0"/>
        <w:ind w:left="0"/>
        <w:jc w:val="both"/>
      </w:pPr>
      <w:r>
        <w:rPr>
          <w:rFonts w:ascii="Times New Roman"/>
          <w:b w:val="false"/>
          <w:i w:val="false"/>
          <w:color w:val="000000"/>
          <w:sz w:val="28"/>
        </w:rPr>
        <w:t xml:space="preserve">оқуының, Чернобыльдегі, басқадай радиациялық апатты жоюға қатысқандағы </w:t>
      </w:r>
    </w:p>
    <w:p>
      <w:pPr>
        <w:spacing w:after="0"/>
        <w:ind w:left="0"/>
        <w:jc w:val="both"/>
      </w:pPr>
      <w:r>
        <w:rPr>
          <w:rFonts w:ascii="Times New Roman"/>
          <w:b w:val="false"/>
          <w:i w:val="false"/>
          <w:color w:val="000000"/>
          <w:sz w:val="28"/>
        </w:rPr>
        <w:t xml:space="preserve">және тағы басқадай тұрған орыны (жылдар </w:t>
      </w:r>
    </w:p>
    <w:p>
      <w:pPr>
        <w:spacing w:after="0"/>
        <w:ind w:left="0"/>
        <w:jc w:val="both"/>
      </w:pPr>
      <w:r>
        <w:rPr>
          <w:rFonts w:ascii="Times New Roman"/>
          <w:b w:val="false"/>
          <w:i w:val="false"/>
          <w:color w:val="000000"/>
          <w:sz w:val="28"/>
        </w:rPr>
        <w:t>бойынша____________________________________________________________________</w:t>
      </w:r>
    </w:p>
    <w:p>
      <w:pPr>
        <w:spacing w:after="0"/>
        <w:ind w:left="0"/>
        <w:jc w:val="both"/>
      </w:pPr>
      <w:r>
        <w:rPr>
          <w:rFonts w:ascii="Times New Roman"/>
          <w:b w:val="false"/>
          <w:i w:val="false"/>
          <w:color w:val="000000"/>
          <w:sz w:val="28"/>
        </w:rPr>
        <w:t>__________(ұйымның қысқартусыз атауы)_____________________</w:t>
      </w:r>
    </w:p>
    <w:p>
      <w:pPr>
        <w:spacing w:after="0"/>
        <w:ind w:left="0"/>
        <w:jc w:val="both"/>
      </w:pPr>
      <w:r>
        <w:rPr>
          <w:rFonts w:ascii="Times New Roman"/>
          <w:b w:val="false"/>
          <w:i w:val="false"/>
          <w:color w:val="000000"/>
          <w:sz w:val="28"/>
        </w:rPr>
        <w:t>куәландыратын құжат_______________________________________________</w:t>
      </w:r>
    </w:p>
    <w:p>
      <w:pPr>
        <w:spacing w:after="0"/>
        <w:ind w:left="0"/>
        <w:jc w:val="both"/>
      </w:pPr>
      <w:r>
        <w:rPr>
          <w:rFonts w:ascii="Times New Roman"/>
          <w:b w:val="false"/>
          <w:i w:val="false"/>
          <w:color w:val="000000"/>
          <w:sz w:val="28"/>
        </w:rPr>
        <w:t>сериясы ________нөмірі ____________ берілген күні________________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Семей ядролық полигонындағы ядролық жарылыстардың салдарынан зардап шеккен адамға, Чернобыль атом электр станциясындағы апатты жоюға қатысушыға берілетін құқықтарды растайтын куәлік. </w:t>
      </w:r>
    </w:p>
    <w:bookmarkStart w:name="z34" w:id="24"/>
    <w:p>
      <w:pPr>
        <w:spacing w:after="0"/>
        <w:ind w:left="0"/>
        <w:jc w:val="both"/>
      </w:pPr>
      <w:r>
        <w:rPr>
          <w:rFonts w:ascii="Times New Roman"/>
          <w:b w:val="false"/>
          <w:i w:val="false"/>
          <w:color w:val="000000"/>
          <w:sz w:val="28"/>
        </w:rPr>
        <w:t>
 </w:t>
      </w:r>
    </w:p>
    <w:bookmarkEnd w:id="24"/>
    <w:p>
      <w:pPr>
        <w:spacing w:after="0"/>
        <w:ind w:left="0"/>
        <w:jc w:val="both"/>
      </w:pPr>
      <w:r>
        <w:rPr>
          <w:rFonts w:ascii="Times New Roman"/>
          <w:b w:val="false"/>
          <w:i w:val="false"/>
          <w:color w:val="000000"/>
          <w:sz w:val="28"/>
        </w:rPr>
        <w:t>N________кім берген _____________берілген күні_________________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xml:space="preserve">     Сізден менің (ұйым жүгінген жағдайда зардап шегушінің аты-жөні </w:t>
      </w:r>
    </w:p>
    <w:p>
      <w:pPr>
        <w:spacing w:after="0"/>
        <w:ind w:left="0"/>
        <w:jc w:val="both"/>
      </w:pPr>
      <w:r>
        <w:rPr>
          <w:rFonts w:ascii="Times New Roman"/>
          <w:b w:val="false"/>
          <w:i w:val="false"/>
          <w:color w:val="000000"/>
          <w:sz w:val="28"/>
        </w:rPr>
        <w:t xml:space="preserve">көрсетіледі) радиациялық жағынан ласталған жерде тұру, жұмыс істеу, оқу, </w:t>
      </w:r>
    </w:p>
    <w:p>
      <w:pPr>
        <w:spacing w:after="0"/>
        <w:ind w:left="0"/>
        <w:jc w:val="both"/>
      </w:pPr>
      <w:r>
        <w:rPr>
          <w:rFonts w:ascii="Times New Roman"/>
          <w:b w:val="false"/>
          <w:i w:val="false"/>
          <w:color w:val="000000"/>
          <w:sz w:val="28"/>
        </w:rPr>
        <w:t xml:space="preserve">Қарулы Күштерде қызмет ету, Чернобыль атом электр станциясындағы апатты </w:t>
      </w:r>
    </w:p>
    <w:p>
      <w:pPr>
        <w:spacing w:after="0"/>
        <w:ind w:left="0"/>
        <w:jc w:val="both"/>
      </w:pPr>
      <w:r>
        <w:rPr>
          <w:rFonts w:ascii="Times New Roman"/>
          <w:b w:val="false"/>
          <w:i w:val="false"/>
          <w:color w:val="000000"/>
          <w:sz w:val="28"/>
        </w:rPr>
        <w:t xml:space="preserve">жою жөніндегі жұмыстарды орындау және тағы басқадай (көрсету керек) </w:t>
      </w:r>
    </w:p>
    <w:p>
      <w:pPr>
        <w:spacing w:after="0"/>
        <w:ind w:left="0"/>
        <w:jc w:val="both"/>
      </w:pPr>
      <w:r>
        <w:rPr>
          <w:rFonts w:ascii="Times New Roman"/>
          <w:b w:val="false"/>
          <w:i w:val="false"/>
          <w:color w:val="000000"/>
          <w:sz w:val="28"/>
        </w:rPr>
        <w:t xml:space="preserve">нәтижесінде радиациялық әсерден болған сырқатымның (сырқаттың негізгі </w:t>
      </w:r>
    </w:p>
    <w:p>
      <w:pPr>
        <w:spacing w:after="0"/>
        <w:ind w:left="0"/>
        <w:jc w:val="both"/>
      </w:pPr>
      <w:r>
        <w:rPr>
          <w:rFonts w:ascii="Times New Roman"/>
          <w:b w:val="false"/>
          <w:i w:val="false"/>
          <w:color w:val="000000"/>
          <w:sz w:val="28"/>
        </w:rPr>
        <w:t xml:space="preserve">диагнозы көрсетіледі) себептік байланысын анықтау мәселесін қарауыңызды </w:t>
      </w:r>
    </w:p>
    <w:p>
      <w:pPr>
        <w:spacing w:after="0"/>
        <w:ind w:left="0"/>
        <w:jc w:val="both"/>
      </w:pPr>
      <w:r>
        <w:rPr>
          <w:rFonts w:ascii="Times New Roman"/>
          <w:b w:val="false"/>
          <w:i w:val="false"/>
          <w:color w:val="000000"/>
          <w:sz w:val="28"/>
        </w:rPr>
        <w:t>өтінемін.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(жылдар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Қоса беремін: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Қолы___________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үлгі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5" w:id="25"/>
    <w:p>
      <w:pPr>
        <w:spacing w:after="0"/>
        <w:ind w:left="0"/>
        <w:jc w:val="both"/>
      </w:pPr>
      <w:r>
        <w:rPr>
          <w:rFonts w:ascii="Times New Roman"/>
          <w:b w:val="false"/>
          <w:i w:val="false"/>
          <w:color w:val="000000"/>
          <w:sz w:val="28"/>
        </w:rPr>
        <w:t>
                                               Қазақстан Республикасы</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денсаулық сақтау істері </w:t>
      </w:r>
    </w:p>
    <w:p>
      <w:pPr>
        <w:spacing w:after="0"/>
        <w:ind w:left="0"/>
        <w:jc w:val="both"/>
      </w:pPr>
      <w:r>
        <w:rPr>
          <w:rFonts w:ascii="Times New Roman"/>
          <w:b w:val="false"/>
          <w:i w:val="false"/>
          <w:color w:val="000000"/>
          <w:sz w:val="28"/>
        </w:rPr>
        <w:t>                                               жөніндегі агенттігінің</w:t>
      </w:r>
    </w:p>
    <w:p>
      <w:pPr>
        <w:spacing w:after="0"/>
        <w:ind w:left="0"/>
        <w:jc w:val="both"/>
      </w:pPr>
      <w:r>
        <w:rPr>
          <w:rFonts w:ascii="Times New Roman"/>
          <w:b w:val="false"/>
          <w:i w:val="false"/>
          <w:color w:val="000000"/>
          <w:sz w:val="28"/>
        </w:rPr>
        <w:t>                                               2001 жылғы 14 наурыздағы</w:t>
      </w:r>
    </w:p>
    <w:p>
      <w:pPr>
        <w:spacing w:after="0"/>
        <w:ind w:left="0"/>
        <w:jc w:val="both"/>
      </w:pPr>
      <w:r>
        <w:rPr>
          <w:rFonts w:ascii="Times New Roman"/>
          <w:b w:val="false"/>
          <w:i w:val="false"/>
          <w:color w:val="000000"/>
          <w:sz w:val="28"/>
        </w:rPr>
        <w:t>                                               N 240 бұйрығына 5-қосымша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ДЕНСАУЛЫҚ </w:t>
      </w:r>
    </w:p>
    <w:bookmarkEnd w:id="26"/>
    <w:bookmarkStart w:name="z37" w:id="27"/>
    <w:p>
      <w:pPr>
        <w:spacing w:after="0"/>
        <w:ind w:left="0"/>
        <w:jc w:val="both"/>
      </w:pPr>
      <w:r>
        <w:rPr>
          <w:rFonts w:ascii="Times New Roman"/>
          <w:b w:val="false"/>
          <w:i w:val="false"/>
          <w:color w:val="000000"/>
          <w:sz w:val="28"/>
        </w:rPr>
        <w:t>
 </w:t>
      </w:r>
    </w:p>
    <w:bookmarkEnd w:id="27"/>
    <w:p>
      <w:pPr>
        <w:spacing w:after="0"/>
        <w:ind w:left="0"/>
        <w:jc w:val="both"/>
      </w:pPr>
      <w:r>
        <w:rPr>
          <w:rFonts w:ascii="Times New Roman"/>
          <w:b w:val="false"/>
          <w:i w:val="false"/>
          <w:color w:val="000000"/>
          <w:sz w:val="28"/>
        </w:rPr>
        <w:t>                       САҚТАУ ІСІ ЖӨНІНДЕГІ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Радиациялық әсерден зардап шеккен адамдардың сырқаттарының себептік </w:t>
      </w:r>
    </w:p>
    <w:p>
      <w:pPr>
        <w:spacing w:after="0"/>
        <w:ind w:left="0"/>
        <w:jc w:val="both"/>
      </w:pPr>
      <w:r>
        <w:rPr>
          <w:rFonts w:ascii="Times New Roman"/>
          <w:b w:val="false"/>
          <w:i w:val="false"/>
          <w:color w:val="000000"/>
          <w:sz w:val="28"/>
        </w:rPr>
        <w:t>байланысын анықтау жөніндегі орталық ведомствоаралық сараптама кеңесі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w:t>
      </w:r>
    </w:p>
    <w:p>
      <w:pPr>
        <w:spacing w:after="0"/>
        <w:ind w:left="0"/>
        <w:jc w:val="both"/>
      </w:pPr>
      <w:r>
        <w:rPr>
          <w:rFonts w:ascii="Times New Roman"/>
          <w:b w:val="false"/>
          <w:i w:val="false"/>
          <w:color w:val="000000"/>
          <w:sz w:val="28"/>
        </w:rPr>
        <w:t>Москва көшесі,66                                               тел.33-77-15</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Мекен-жайы__________________</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САРАПТАМАЛЫҚ ҚОРЫТЫНДЫ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Орталық ведомствоаралық сараптама Кеңесі 200___ жылғы "____"___________ </w:t>
      </w:r>
    </w:p>
    <w:p>
      <w:pPr>
        <w:spacing w:after="0"/>
        <w:ind w:left="0"/>
        <w:jc w:val="both"/>
      </w:pPr>
      <w:r>
        <w:rPr>
          <w:rFonts w:ascii="Times New Roman"/>
          <w:b w:val="false"/>
          <w:i w:val="false"/>
          <w:color w:val="000000"/>
          <w:sz w:val="28"/>
        </w:rPr>
        <w:t xml:space="preserve">N___ мәжілісінде жолдас_______________________ </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(немесе ұйымнан, директивалық органдардан) </w:t>
      </w:r>
    </w:p>
    <w:bookmarkStart w:name="z38" w:id="28"/>
    <w:p>
      <w:pPr>
        <w:spacing w:after="0"/>
        <w:ind w:left="0"/>
        <w:jc w:val="both"/>
      </w:pPr>
      <w:r>
        <w:rPr>
          <w:rFonts w:ascii="Times New Roman"/>
          <w:b w:val="false"/>
          <w:i w:val="false"/>
          <w:color w:val="000000"/>
          <w:sz w:val="28"/>
        </w:rPr>
        <w:t>
 </w:t>
      </w:r>
    </w:p>
    <w:bookmarkEnd w:id="28"/>
    <w:p>
      <w:pPr>
        <w:spacing w:after="0"/>
        <w:ind w:left="0"/>
        <w:jc w:val="both"/>
      </w:pPr>
      <w:r>
        <w:rPr>
          <w:rFonts w:ascii="Times New Roman"/>
          <w:b w:val="false"/>
          <w:i w:val="false"/>
          <w:color w:val="000000"/>
          <w:sz w:val="28"/>
        </w:rPr>
        <w:t xml:space="preserve">түскен өтінішті Семей ядролық полигонында, Чернобыль атом электр </w:t>
      </w:r>
    </w:p>
    <w:p>
      <w:pPr>
        <w:spacing w:after="0"/>
        <w:ind w:left="0"/>
        <w:jc w:val="both"/>
      </w:pPr>
      <w:r>
        <w:rPr>
          <w:rFonts w:ascii="Times New Roman"/>
          <w:b w:val="false"/>
          <w:i w:val="false"/>
          <w:color w:val="000000"/>
          <w:sz w:val="28"/>
        </w:rPr>
        <w:t xml:space="preserve">станциясында және тағы басқа тұру, жұмыс істеу, оқу, (Қарулы Күштер </w:t>
      </w:r>
    </w:p>
    <w:p>
      <w:pPr>
        <w:spacing w:after="0"/>
        <w:ind w:left="0"/>
        <w:jc w:val="both"/>
      </w:pPr>
      <w:r>
        <w:rPr>
          <w:rFonts w:ascii="Times New Roman"/>
          <w:b w:val="false"/>
          <w:i w:val="false"/>
          <w:color w:val="000000"/>
          <w:sz w:val="28"/>
        </w:rPr>
        <w:t xml:space="preserve">қатарында қызмет ету және басқа жағдайлардың радиоактивтік ласталған жер, </w:t>
      </w:r>
    </w:p>
    <w:p>
      <w:pPr>
        <w:spacing w:after="0"/>
        <w:ind w:left="0"/>
        <w:jc w:val="both"/>
      </w:pPr>
      <w:r>
        <w:rPr>
          <w:rFonts w:ascii="Times New Roman"/>
          <w:b w:val="false"/>
          <w:i w:val="false"/>
          <w:color w:val="000000"/>
          <w:sz w:val="28"/>
        </w:rPr>
        <w:t xml:space="preserve">жоғары радиациялық аймақ немесе  басқадай радиациялық апат зардаптарын жою </w:t>
      </w:r>
    </w:p>
    <w:p>
      <w:pPr>
        <w:spacing w:after="0"/>
        <w:ind w:left="0"/>
        <w:jc w:val="both"/>
      </w:pPr>
      <w:r>
        <w:rPr>
          <w:rFonts w:ascii="Times New Roman"/>
          <w:b w:val="false"/>
          <w:i w:val="false"/>
          <w:color w:val="000000"/>
          <w:sz w:val="28"/>
        </w:rPr>
        <w:t xml:space="preserve">жөніндегі жөндеу жұмыстарын орындау - көрсету керек) нәтижесінде  </w:t>
      </w:r>
    </w:p>
    <w:p>
      <w:pPr>
        <w:spacing w:after="0"/>
        <w:ind w:left="0"/>
        <w:jc w:val="both"/>
      </w:pPr>
      <w:r>
        <w:rPr>
          <w:rFonts w:ascii="Times New Roman"/>
          <w:b w:val="false"/>
          <w:i w:val="false"/>
          <w:color w:val="000000"/>
          <w:sz w:val="28"/>
        </w:rPr>
        <w:t xml:space="preserve">радиациялық әсерден болған сырқаттың (мүгедектіктің, қайтыс болудың) </w:t>
      </w:r>
    </w:p>
    <w:p>
      <w:pPr>
        <w:spacing w:after="0"/>
        <w:ind w:left="0"/>
        <w:jc w:val="both"/>
      </w:pPr>
      <w:r>
        <w:rPr>
          <w:rFonts w:ascii="Times New Roman"/>
          <w:b w:val="false"/>
          <w:i w:val="false"/>
          <w:color w:val="000000"/>
          <w:sz w:val="28"/>
        </w:rPr>
        <w:t xml:space="preserve">себептік байланысын анықтау туралы ұсынылған медициналық және басқадай </w:t>
      </w:r>
    </w:p>
    <w:p>
      <w:pPr>
        <w:spacing w:after="0"/>
        <w:ind w:left="0"/>
        <w:jc w:val="both"/>
      </w:pPr>
      <w:r>
        <w:rPr>
          <w:rFonts w:ascii="Times New Roman"/>
          <w:b w:val="false"/>
          <w:i w:val="false"/>
          <w:color w:val="000000"/>
          <w:sz w:val="28"/>
        </w:rPr>
        <w:t>деректі құжаттамаларды қарады_____________________________________________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Мынадай диагноз қойылды:__________________________________________________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Қорытынды: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Сараптама кеңесінің</w:t>
      </w:r>
    </w:p>
    <w:p>
      <w:pPr>
        <w:spacing w:after="0"/>
        <w:ind w:left="0"/>
        <w:jc w:val="both"/>
      </w:pPr>
      <w:r>
        <w:rPr>
          <w:rFonts w:ascii="Times New Roman"/>
          <w:b w:val="false"/>
          <w:i w:val="false"/>
          <w:color w:val="000000"/>
          <w:sz w:val="28"/>
        </w:rPr>
        <w:t xml:space="preserve">төрағасы                                                                   </w:t>
      </w:r>
    </w:p>
    <w:p>
      <w:pPr>
        <w:spacing w:after="0"/>
        <w:ind w:left="0"/>
        <w:jc w:val="both"/>
      </w:pPr>
      <w:r>
        <w:rPr>
          <w:rFonts w:ascii="Times New Roman"/>
          <w:b w:val="false"/>
          <w:i w:val="false"/>
          <w:color w:val="000000"/>
          <w:sz w:val="28"/>
        </w:rPr>
        <w:t>                                           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үлгі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Радиациялық әсерден зардап шеккен адамдардың сырқаттарының себептік   </w:t>
      </w:r>
    </w:p>
    <w:p>
      <w:pPr>
        <w:spacing w:after="0"/>
        <w:ind w:left="0"/>
        <w:jc w:val="both"/>
      </w:pPr>
      <w:r>
        <w:rPr>
          <w:rFonts w:ascii="Times New Roman"/>
          <w:b w:val="false"/>
          <w:i w:val="false"/>
          <w:color w:val="000000"/>
          <w:sz w:val="28"/>
        </w:rPr>
        <w:t xml:space="preserve">     байланысын анықтау жөніндегі орталық ведомствоаралық сараптама        </w:t>
      </w:r>
    </w:p>
    <w:p>
      <w:pPr>
        <w:spacing w:after="0"/>
        <w:ind w:left="0"/>
        <w:jc w:val="both"/>
      </w:pPr>
      <w:r>
        <w:rPr>
          <w:rFonts w:ascii="Times New Roman"/>
          <w:b w:val="false"/>
          <w:i w:val="false"/>
          <w:color w:val="000000"/>
          <w:sz w:val="28"/>
        </w:rPr>
        <w:t>     кеңесінің 2000 жылғы "_____"____________N___   мәжілісінің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ХАТТАМАСЫ</w:t>
      </w:r>
    </w:p>
    <w:p>
      <w:pPr>
        <w:spacing w:after="0"/>
        <w:ind w:left="0"/>
        <w:jc w:val="both"/>
      </w:pPr>
      <w:r>
        <w:rPr>
          <w:rFonts w:ascii="Times New Roman"/>
          <w:b w:val="false"/>
          <w:i w:val="false"/>
          <w:color w:val="000000"/>
          <w:sz w:val="28"/>
        </w:rPr>
        <w:t>                                                            Астана қаласы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N р/б   Сараптама        Сырқат          сырқат</w:t>
      </w:r>
    </w:p>
    <w:p>
      <w:pPr>
        <w:spacing w:after="0"/>
        <w:ind w:left="0"/>
        <w:jc w:val="both"/>
      </w:pPr>
      <w:r>
        <w:rPr>
          <w:rFonts w:ascii="Times New Roman"/>
          <w:b w:val="false"/>
          <w:i w:val="false"/>
          <w:color w:val="000000"/>
          <w:sz w:val="28"/>
        </w:rPr>
        <w:t>        Кеңесінің      радиациямен     радиациямен     қалыс қалды</w:t>
      </w:r>
    </w:p>
    <w:p>
      <w:pPr>
        <w:spacing w:after="0"/>
        <w:ind w:left="0"/>
        <w:jc w:val="both"/>
      </w:pPr>
      <w:r>
        <w:rPr>
          <w:rFonts w:ascii="Times New Roman"/>
          <w:b w:val="false"/>
          <w:i w:val="false"/>
          <w:color w:val="000000"/>
          <w:sz w:val="28"/>
        </w:rPr>
        <w:t xml:space="preserve">        мүшелері       байланысты      байланысты </w:t>
      </w:r>
    </w:p>
    <w:p>
      <w:pPr>
        <w:spacing w:after="0"/>
        <w:ind w:left="0"/>
        <w:jc w:val="both"/>
      </w:pPr>
      <w:r>
        <w:rPr>
          <w:rFonts w:ascii="Times New Roman"/>
          <w:b w:val="false"/>
          <w:i w:val="false"/>
          <w:color w:val="000000"/>
          <w:sz w:val="28"/>
        </w:rPr>
        <w:t xml:space="preserve">                                          емес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1.    </w:t>
      </w:r>
    </w:p>
    <w:p>
      <w:pPr>
        <w:spacing w:after="0"/>
        <w:ind w:left="0"/>
        <w:jc w:val="both"/>
      </w:pPr>
      <w:r>
        <w:rPr>
          <w:rFonts w:ascii="Times New Roman"/>
          <w:b w:val="false"/>
          <w:i w:val="false"/>
          <w:color w:val="000000"/>
          <w:sz w:val="28"/>
        </w:rPr>
        <w:t xml:space="preserve">2.    </w:t>
      </w:r>
    </w:p>
    <w:p>
      <w:pPr>
        <w:spacing w:after="0"/>
        <w:ind w:left="0"/>
        <w:jc w:val="both"/>
      </w:pPr>
      <w:r>
        <w:rPr>
          <w:rFonts w:ascii="Times New Roman"/>
          <w:b w:val="false"/>
          <w:i w:val="false"/>
          <w:color w:val="000000"/>
          <w:sz w:val="28"/>
        </w:rPr>
        <w:t xml:space="preserve">3.    </w:t>
      </w:r>
    </w:p>
    <w:p>
      <w:pPr>
        <w:spacing w:after="0"/>
        <w:ind w:left="0"/>
        <w:jc w:val="both"/>
      </w:pPr>
      <w:r>
        <w:rPr>
          <w:rFonts w:ascii="Times New Roman"/>
          <w:b w:val="false"/>
          <w:i w:val="false"/>
          <w:color w:val="000000"/>
          <w:sz w:val="28"/>
        </w:rPr>
        <w:t xml:space="preserve">4.    </w:t>
      </w:r>
    </w:p>
    <w:p>
      <w:pPr>
        <w:spacing w:after="0"/>
        <w:ind w:left="0"/>
        <w:jc w:val="both"/>
      </w:pPr>
      <w:r>
        <w:rPr>
          <w:rFonts w:ascii="Times New Roman"/>
          <w:b w:val="false"/>
          <w:i w:val="false"/>
          <w:color w:val="000000"/>
          <w:sz w:val="28"/>
        </w:rPr>
        <w:t xml:space="preserve">5.    </w:t>
      </w:r>
    </w:p>
    <w:p>
      <w:pPr>
        <w:spacing w:after="0"/>
        <w:ind w:left="0"/>
        <w:jc w:val="both"/>
      </w:pPr>
      <w:r>
        <w:rPr>
          <w:rFonts w:ascii="Times New Roman"/>
          <w:b w:val="false"/>
          <w:i w:val="false"/>
          <w:color w:val="000000"/>
          <w:sz w:val="28"/>
        </w:rPr>
        <w:t xml:space="preserve">6.    </w:t>
      </w:r>
    </w:p>
    <w:p>
      <w:pPr>
        <w:spacing w:after="0"/>
        <w:ind w:left="0"/>
        <w:jc w:val="both"/>
      </w:pPr>
      <w:r>
        <w:rPr>
          <w:rFonts w:ascii="Times New Roman"/>
          <w:b w:val="false"/>
          <w:i w:val="false"/>
          <w:color w:val="000000"/>
          <w:sz w:val="28"/>
        </w:rPr>
        <w:t xml:space="preserve">7.    </w:t>
      </w:r>
    </w:p>
    <w:p>
      <w:pPr>
        <w:spacing w:after="0"/>
        <w:ind w:left="0"/>
        <w:jc w:val="both"/>
      </w:pPr>
      <w:r>
        <w:rPr>
          <w:rFonts w:ascii="Times New Roman"/>
          <w:b w:val="false"/>
          <w:i w:val="false"/>
          <w:color w:val="000000"/>
          <w:sz w:val="28"/>
        </w:rPr>
        <w:t xml:space="preserve">8.    </w:t>
      </w:r>
    </w:p>
    <w:p>
      <w:pPr>
        <w:spacing w:after="0"/>
        <w:ind w:left="0"/>
        <w:jc w:val="both"/>
      </w:pPr>
      <w:r>
        <w:rPr>
          <w:rFonts w:ascii="Times New Roman"/>
          <w:b w:val="false"/>
          <w:i w:val="false"/>
          <w:color w:val="000000"/>
          <w:sz w:val="28"/>
        </w:rPr>
        <w:t xml:space="preserve">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ОВСК мәжілісінде ауру адамның (тегі)____________________ радиациялық әсер </w:t>
      </w:r>
    </w:p>
    <w:p>
      <w:pPr>
        <w:spacing w:after="0"/>
        <w:ind w:left="0"/>
        <w:jc w:val="both"/>
      </w:pPr>
      <w:r>
        <w:rPr>
          <w:rFonts w:ascii="Times New Roman"/>
          <w:b w:val="false"/>
          <w:i w:val="false"/>
          <w:color w:val="000000"/>
          <w:sz w:val="28"/>
        </w:rPr>
        <w:t xml:space="preserve">аймағындағы кезең ішінде (тұру, жұмыс істеу, оқу, Қарулы Күштерде қызмет </w:t>
      </w:r>
    </w:p>
    <w:p>
      <w:pPr>
        <w:spacing w:after="0"/>
        <w:ind w:left="0"/>
        <w:jc w:val="both"/>
      </w:pPr>
      <w:r>
        <w:rPr>
          <w:rFonts w:ascii="Times New Roman"/>
          <w:b w:val="false"/>
          <w:i w:val="false"/>
          <w:color w:val="000000"/>
          <w:sz w:val="28"/>
        </w:rPr>
        <w:t xml:space="preserve">ету, Чернобыль атом электр станциясындағы және басқадай  радиациялық </w:t>
      </w:r>
    </w:p>
    <w:p>
      <w:pPr>
        <w:spacing w:after="0"/>
        <w:ind w:left="0"/>
        <w:jc w:val="both"/>
      </w:pPr>
      <w:r>
        <w:rPr>
          <w:rFonts w:ascii="Times New Roman"/>
          <w:b w:val="false"/>
          <w:i w:val="false"/>
          <w:color w:val="000000"/>
          <w:sz w:val="28"/>
        </w:rPr>
        <w:t xml:space="preserve">апаттарды жою жөніндегі жұмыстарды орындау) алған сырқатының себептік </w:t>
      </w:r>
    </w:p>
    <w:p>
      <w:pPr>
        <w:spacing w:after="0"/>
        <w:ind w:left="0"/>
        <w:jc w:val="both"/>
      </w:pPr>
      <w:r>
        <w:rPr>
          <w:rFonts w:ascii="Times New Roman"/>
          <w:b w:val="false"/>
          <w:i w:val="false"/>
          <w:color w:val="000000"/>
          <w:sz w:val="28"/>
        </w:rPr>
        <w:t xml:space="preserve">байланысын анықтау үшін ұсынылған медициналық және басқада құжаттары </w:t>
      </w:r>
    </w:p>
    <w:p>
      <w:pPr>
        <w:spacing w:after="0"/>
        <w:ind w:left="0"/>
        <w:jc w:val="both"/>
      </w:pPr>
      <w:r>
        <w:rPr>
          <w:rFonts w:ascii="Times New Roman"/>
          <w:b w:val="false"/>
          <w:i w:val="false"/>
          <w:color w:val="000000"/>
          <w:sz w:val="28"/>
        </w:rPr>
        <w:t>қаралды.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Ұсынымдар: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Сараптама кеңесінің</w:t>
      </w:r>
    </w:p>
    <w:p>
      <w:pPr>
        <w:spacing w:after="0"/>
        <w:ind w:left="0"/>
        <w:jc w:val="both"/>
      </w:pPr>
      <w:r>
        <w:rPr>
          <w:rFonts w:ascii="Times New Roman"/>
          <w:b w:val="false"/>
          <w:i w:val="false"/>
          <w:color w:val="000000"/>
          <w:sz w:val="28"/>
        </w:rPr>
        <w:t xml:space="preserve">төрағасы                                                                   </w:t>
      </w:r>
    </w:p>
    <w:p>
      <w:pPr>
        <w:spacing w:after="0"/>
        <w:ind w:left="0"/>
        <w:jc w:val="both"/>
      </w:pPr>
      <w:r>
        <w:rPr>
          <w:rFonts w:ascii="Times New Roman"/>
          <w:b w:val="false"/>
          <w:i w:val="false"/>
          <w:color w:val="000000"/>
          <w:sz w:val="28"/>
        </w:rPr>
        <w:t>                                        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9" w:id="29"/>
    <w:p>
      <w:pPr>
        <w:spacing w:after="0"/>
        <w:ind w:left="0"/>
        <w:jc w:val="both"/>
      </w:pPr>
      <w:r>
        <w:rPr>
          <w:rFonts w:ascii="Times New Roman"/>
          <w:b w:val="false"/>
          <w:i w:val="false"/>
          <w:color w:val="000000"/>
          <w:sz w:val="28"/>
        </w:rPr>
        <w:t xml:space="preserve">
                                               Қазақстан Республикасы      </w:t>
      </w:r>
    </w:p>
    <w:bookmarkEnd w:id="2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 істері</w:t>
      </w:r>
    </w:p>
    <w:p>
      <w:pPr>
        <w:spacing w:after="0"/>
        <w:ind w:left="0"/>
        <w:jc w:val="both"/>
      </w:pPr>
      <w:r>
        <w:rPr>
          <w:rFonts w:ascii="Times New Roman"/>
          <w:b w:val="false"/>
          <w:i w:val="false"/>
          <w:color w:val="000000"/>
          <w:sz w:val="28"/>
        </w:rPr>
        <w:t>                                               жөніндегі агенттігінің</w:t>
      </w:r>
    </w:p>
    <w:p>
      <w:pPr>
        <w:spacing w:after="0"/>
        <w:ind w:left="0"/>
        <w:jc w:val="both"/>
      </w:pPr>
      <w:r>
        <w:rPr>
          <w:rFonts w:ascii="Times New Roman"/>
          <w:b w:val="false"/>
          <w:i w:val="false"/>
          <w:color w:val="000000"/>
          <w:sz w:val="28"/>
        </w:rPr>
        <w:t>                                             2001 жылғы 14 наурыздағы</w:t>
      </w:r>
    </w:p>
    <w:p>
      <w:pPr>
        <w:spacing w:after="0"/>
        <w:ind w:left="0"/>
        <w:jc w:val="both"/>
      </w:pPr>
      <w:r>
        <w:rPr>
          <w:rFonts w:ascii="Times New Roman"/>
          <w:b w:val="false"/>
          <w:i w:val="false"/>
          <w:color w:val="000000"/>
          <w:sz w:val="28"/>
        </w:rPr>
        <w:t>                                             N 240 бұйрығына 6-қосымша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Ведомствоаралық сараптама кеңесінің </w:t>
      </w:r>
    </w:p>
    <w:bookmarkEnd w:id="30"/>
    <w:bookmarkStart w:name="z41" w:id="31"/>
    <w:p>
      <w:pPr>
        <w:spacing w:after="0"/>
        <w:ind w:left="0"/>
        <w:jc w:val="both"/>
      </w:pP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                             Есебі_________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Кеңес қызметінің жалпы сипаттамасы</w:t>
      </w:r>
    </w:p>
    <w:p>
      <w:pPr>
        <w:spacing w:after="0"/>
        <w:ind w:left="0"/>
        <w:jc w:val="both"/>
      </w:pPr>
      <w:r>
        <w:rPr>
          <w:rFonts w:ascii="Times New Roman"/>
          <w:b w:val="false"/>
          <w:i w:val="false"/>
          <w:color w:val="000000"/>
          <w:sz w:val="28"/>
        </w:rPr>
        <w:t xml:space="preserve">_________________________дан ___________ға дейінгі кезең ішінде Сараптама </w:t>
      </w:r>
    </w:p>
    <w:p>
      <w:pPr>
        <w:spacing w:after="0"/>
        <w:ind w:left="0"/>
        <w:jc w:val="both"/>
      </w:pPr>
      <w:r>
        <w:rPr>
          <w:rFonts w:ascii="Times New Roman"/>
          <w:b w:val="false"/>
          <w:i w:val="false"/>
          <w:color w:val="000000"/>
          <w:sz w:val="28"/>
        </w:rPr>
        <w:t xml:space="preserve">Кеңесінің мәжілістерінде Семей ядролық сынағынан зардап </w:t>
      </w:r>
    </w:p>
    <w:p>
      <w:pPr>
        <w:spacing w:after="0"/>
        <w:ind w:left="0"/>
        <w:jc w:val="both"/>
      </w:pPr>
      <w:r>
        <w:rPr>
          <w:rFonts w:ascii="Times New Roman"/>
          <w:b w:val="false"/>
          <w:i w:val="false"/>
          <w:color w:val="000000"/>
          <w:sz w:val="28"/>
        </w:rPr>
        <w:t xml:space="preserve">шеккендердің -          , Чернобыль атом электростанциясының апатының </w:t>
      </w:r>
    </w:p>
    <w:p>
      <w:pPr>
        <w:spacing w:after="0"/>
        <w:ind w:left="0"/>
        <w:jc w:val="both"/>
      </w:pPr>
      <w:r>
        <w:rPr>
          <w:rFonts w:ascii="Times New Roman"/>
          <w:b w:val="false"/>
          <w:i w:val="false"/>
          <w:color w:val="000000"/>
          <w:sz w:val="28"/>
        </w:rPr>
        <w:t xml:space="preserve">зардабын жоюға қатысқандардың - </w:t>
      </w:r>
    </w:p>
    <w:p>
      <w:pPr>
        <w:spacing w:after="0"/>
        <w:ind w:left="0"/>
        <w:jc w:val="both"/>
      </w:pPr>
      <w:r>
        <w:rPr>
          <w:rFonts w:ascii="Times New Roman"/>
          <w:b w:val="false"/>
          <w:i w:val="false"/>
          <w:color w:val="000000"/>
          <w:sz w:val="28"/>
        </w:rPr>
        <w:t xml:space="preserve">және басқа радиациялық апаттардан зардап шеккендердің -  </w:t>
      </w:r>
    </w:p>
    <w:p>
      <w:pPr>
        <w:spacing w:after="0"/>
        <w:ind w:left="0"/>
        <w:jc w:val="both"/>
      </w:pPr>
      <w:r>
        <w:rPr>
          <w:rFonts w:ascii="Times New Roman"/>
          <w:b w:val="false"/>
          <w:i w:val="false"/>
          <w:color w:val="000000"/>
          <w:sz w:val="28"/>
        </w:rPr>
        <w:t>өтініштері мен мәлімдемелері қаралды.</w:t>
      </w:r>
    </w:p>
    <w:p>
      <w:pPr>
        <w:spacing w:after="0"/>
        <w:ind w:left="0"/>
        <w:jc w:val="both"/>
      </w:pPr>
      <w:r>
        <w:rPr>
          <w:rFonts w:ascii="Times New Roman"/>
          <w:b w:val="false"/>
          <w:i w:val="false"/>
          <w:color w:val="000000"/>
          <w:sz w:val="28"/>
        </w:rPr>
        <w:t>                          Жеке-жеке толтырылады.</w:t>
      </w:r>
    </w:p>
    <w:p>
      <w:pPr>
        <w:spacing w:after="0"/>
        <w:ind w:left="0"/>
        <w:jc w:val="both"/>
      </w:pPr>
      <w:r>
        <w:rPr>
          <w:rFonts w:ascii="Times New Roman"/>
          <w:b w:val="false"/>
          <w:i w:val="false"/>
          <w:color w:val="000000"/>
          <w:sz w:val="28"/>
        </w:rPr>
        <w:t>1. Семей ядролық сынағынан зардап шеккендер.</w:t>
      </w:r>
    </w:p>
    <w:p>
      <w:pPr>
        <w:spacing w:after="0"/>
        <w:ind w:left="0"/>
        <w:jc w:val="both"/>
      </w:pPr>
      <w:r>
        <w:rPr>
          <w:rFonts w:ascii="Times New Roman"/>
          <w:b w:val="false"/>
          <w:i w:val="false"/>
          <w:color w:val="000000"/>
          <w:sz w:val="28"/>
        </w:rPr>
        <w:t>2. Чернобыль атом электростанциясы апатының зардабын жоюға қатысқандар.</w:t>
      </w:r>
    </w:p>
    <w:p>
      <w:pPr>
        <w:spacing w:after="0"/>
        <w:ind w:left="0"/>
        <w:jc w:val="both"/>
      </w:pPr>
      <w:r>
        <w:rPr>
          <w:rFonts w:ascii="Times New Roman"/>
          <w:b w:val="false"/>
          <w:i w:val="false"/>
          <w:color w:val="000000"/>
          <w:sz w:val="28"/>
        </w:rPr>
        <w:t>3. Басқа радиациялық апаттардан зардап шеккендер.</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Мәжілістің  Күні       Іс қаралды      Шешім шығарылды </w:t>
      </w:r>
    </w:p>
    <w:p>
      <w:pPr>
        <w:spacing w:after="0"/>
        <w:ind w:left="0"/>
        <w:jc w:val="both"/>
      </w:pPr>
      <w:r>
        <w:rPr>
          <w:rFonts w:ascii="Times New Roman"/>
          <w:b w:val="false"/>
          <w:i w:val="false"/>
          <w:color w:val="000000"/>
          <w:sz w:val="28"/>
        </w:rPr>
        <w:t xml:space="preserve">   саны          _________________________________________________________ </w:t>
      </w:r>
    </w:p>
    <w:p>
      <w:pPr>
        <w:spacing w:after="0"/>
        <w:ind w:left="0"/>
        <w:jc w:val="both"/>
      </w:pPr>
      <w:r>
        <w:rPr>
          <w:rFonts w:ascii="Times New Roman"/>
          <w:b w:val="false"/>
          <w:i w:val="false"/>
          <w:color w:val="000000"/>
          <w:sz w:val="28"/>
        </w:rPr>
        <w:t>                  Алғашқы   Қайталап   Дұрыс    Қарсы    Кейінге қалдырылды</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Барлығы: 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Сырқаттардың мынадай нысандары қаралды</w:t>
      </w:r>
    </w:p>
    <w:p>
      <w:pPr>
        <w:spacing w:after="0"/>
        <w:ind w:left="0"/>
        <w:jc w:val="both"/>
      </w:pPr>
      <w:r>
        <w:rPr>
          <w:rFonts w:ascii="Times New Roman"/>
          <w:b w:val="false"/>
          <w:i w:val="false"/>
          <w:color w:val="000000"/>
          <w:sz w:val="28"/>
        </w:rPr>
        <w:t>1. Семей ядролық сынағынан зардап шеккендер.</w:t>
      </w:r>
    </w:p>
    <w:p>
      <w:pPr>
        <w:spacing w:after="0"/>
        <w:ind w:left="0"/>
        <w:jc w:val="both"/>
      </w:pPr>
      <w:r>
        <w:rPr>
          <w:rFonts w:ascii="Times New Roman"/>
          <w:b w:val="false"/>
          <w:i w:val="false"/>
          <w:color w:val="000000"/>
          <w:sz w:val="28"/>
        </w:rPr>
        <w:t>2. Чернобыль атом электростанциясы апатының зардабын жоюға қатысқандар.</w:t>
      </w:r>
    </w:p>
    <w:p>
      <w:pPr>
        <w:spacing w:after="0"/>
        <w:ind w:left="0"/>
        <w:jc w:val="both"/>
      </w:pPr>
      <w:r>
        <w:rPr>
          <w:rFonts w:ascii="Times New Roman"/>
          <w:b w:val="false"/>
          <w:i w:val="false"/>
          <w:color w:val="000000"/>
          <w:sz w:val="28"/>
        </w:rPr>
        <w:t>3. Басқа радиациялық апаттардан зардап шеккендер.</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Сырқат                               Шешім қабылданды</w:t>
      </w:r>
    </w:p>
    <w:p>
      <w:pPr>
        <w:spacing w:after="0"/>
        <w:ind w:left="0"/>
        <w:jc w:val="both"/>
      </w:pPr>
      <w:r>
        <w:rPr>
          <w:rFonts w:ascii="Times New Roman"/>
          <w:b w:val="false"/>
          <w:i w:val="false"/>
          <w:color w:val="000000"/>
          <w:sz w:val="28"/>
        </w:rPr>
        <w:t>атауларының N   __________________________________________________________</w:t>
      </w:r>
    </w:p>
    <w:p>
      <w:pPr>
        <w:spacing w:after="0"/>
        <w:ind w:left="0"/>
        <w:jc w:val="both"/>
      </w:pPr>
      <w:r>
        <w:rPr>
          <w:rFonts w:ascii="Times New Roman"/>
          <w:b w:val="false"/>
          <w:i w:val="false"/>
          <w:color w:val="000000"/>
          <w:sz w:val="28"/>
        </w:rPr>
        <w:t>(МКБ-Х бойынша)     Дұрыс   Қарсы    Кейінге қалдырылды       Барлығы</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Сараптама кеңесінің</w:t>
      </w:r>
    </w:p>
    <w:p>
      <w:pPr>
        <w:spacing w:after="0"/>
        <w:ind w:left="0"/>
        <w:jc w:val="both"/>
      </w:pPr>
      <w:r>
        <w:rPr>
          <w:rFonts w:ascii="Times New Roman"/>
          <w:b w:val="false"/>
          <w:i w:val="false"/>
          <w:color w:val="000000"/>
          <w:sz w:val="28"/>
        </w:rPr>
        <w:t>     төрағасы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Омарбекова А.Т.          </w:t>
      </w:r>
    </w:p>
    <w:p>
      <w:pPr>
        <w:spacing w:after="0"/>
        <w:ind w:left="0"/>
        <w:jc w:val="both"/>
      </w:pPr>
      <w:r>
        <w:rPr>
          <w:rFonts w:ascii="Times New Roman"/>
          <w:b w:val="false"/>
          <w:i w:val="false"/>
          <w:color w:val="000000"/>
          <w:sz w:val="28"/>
        </w:rPr>
        <w:t>              Икебаева Ә.Ж.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