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fc01" w14:textId="fb9f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облыстық бюджеттерден, Астана және Алматы қалаларының бюджеттерінен берілген, бюджеттік несиелер бойынша өтелмеген борыштың сомаларын жергілікті бюджеттердің шоттарынан есептен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31 қаңтардағы N 46 бұйрығы. Қазақстан Республикасы Әділет министрлігінде 2001 жылғы 24 ақпанда тіркелді. Тіркеу N 1407. Күші жойылды - ҚР Қаржы министрлігінің 2003 жылғы 21 мамырдағы N 206 бұйрығымен (V032367).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сәйкес және жергiлiктi атқарушы органдарға бөлiнген несиелердi уақытылы өтеу мақсатында БҰЙЫРАМЫН:
</w:t>
      </w:r>
      <w:r>
        <w:br/>
      </w:r>
      <w:r>
        <w:rPr>
          <w:rFonts w:ascii="Times New Roman"/>
          <w:b w:val="false"/>
          <w:i w:val="false"/>
          <w:color w:val="000000"/>
          <w:sz w:val="28"/>
        </w:rPr>
        <w:t>
     1. Республикалық және облыстық бюджеттерден, Астана және Алматы қалаларының бюджеттерiнен берiлген, бюджеттiк несиелер бойынша өтелмеген борыштың сомаларын жергiлiктi бюджеттердiң шоттарынан есептен шығару ережесi бекiтiлсiн.
</w:t>
      </w:r>
      <w:r>
        <w:br/>
      </w:r>
      <w:r>
        <w:rPr>
          <w:rFonts w:ascii="Times New Roman"/>
          <w:b w:val="false"/>
          <w:i w:val="false"/>
          <w:color w:val="000000"/>
          <w:sz w:val="28"/>
        </w:rPr>
        <w:t>
     2. Осы Бұйрық Қазақстан Республикасының Әдiлет министрлiгiнде мемлекеттiк тiркеуден өткен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31 қаңтардағы       
</w:t>
      </w:r>
      <w:r>
        <w:br/>
      </w:r>
      <w:r>
        <w:rPr>
          <w:rFonts w:ascii="Times New Roman"/>
          <w:b w:val="false"/>
          <w:i w:val="false"/>
          <w:color w:val="000000"/>
          <w:sz w:val="28"/>
        </w:rPr>
        <w:t>
N 46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облыстық бюджеттерден,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және Алматы қалаларының бюджеттерiнен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берiлген, бюджеттiк несиелер бойынша өтелмеген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борыштың сомаларын жергілiктi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шоттарынан есептен шығару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кассалық алшақтықты жабуға республикалық және облыстық бюджеттерден, Астана және Алматы қалаларының бюджеттерiнен берiлген бюджеттiк несиелер, сондай-ақ Қазақстан Республикасының Үкiметi бекiткен, Бұрын берiлген несиелер бойынша борыштарды өтеу кестесiне (бұдан әрi Борыштарды өтеу кестесi) 2001 жылы енгiзiлген несиелер бойынша жергiлiктi бюджеттердiң есебiнен жергiлiктi атқарушы органдардың борыштарын есептен шығару 
</w:t>
      </w:r>
      <w:r>
        <w:rPr>
          <w:rFonts w:ascii="Times New Roman"/>
          <w:b w:val="false"/>
          <w:i w:val="false"/>
          <w:color w:val="000000"/>
          <w:sz w:val="28"/>
        </w:rPr>
        <w:t xml:space="preserve"> тәртiбiн </w:t>
      </w:r>
      <w:r>
        <w:rPr>
          <w:rFonts w:ascii="Times New Roman"/>
          <w:b w:val="false"/>
          <w:i w:val="false"/>
          <w:color w:val="000000"/>
          <w:sz w:val="28"/>
        </w:rPr>
        <w:t>
, оларды шартта немесе Борыштарды өтеу кестесiнде белгiленген мерзiмдерде қайтармаған жағдайда реттейдi. 
</w:t>
      </w:r>
      <w:r>
        <w:br/>
      </w:r>
      <w:r>
        <w:rPr>
          <w:rFonts w:ascii="Times New Roman"/>
          <w:b w:val="false"/>
          <w:i w:val="false"/>
          <w:color w:val="000000"/>
          <w:sz w:val="28"/>
        </w:rPr>
        <w:t>
      2. Жергiлiктi атқарушы органдардың бюджеттiк несиелердi өтеуi несие шартында немесе төмен тұрған бюджеттiң шығыстары мен кiрiстерiнiң тiзiмдемесiне сәйкес Борыштарды өтеу кестесiнде көрсетiлген мерзiмдерде жүргiзiледi. 
</w:t>
      </w:r>
      <w:r>
        <w:br/>
      </w:r>
      <w:r>
        <w:rPr>
          <w:rFonts w:ascii="Times New Roman"/>
          <w:b w:val="false"/>
          <w:i w:val="false"/>
          <w:color w:val="000000"/>
          <w:sz w:val="28"/>
        </w:rPr>
        <w:t>
      3. Жергiлiктi бюджеттердiң шоттарынан есептен шығару несие шарты немесе Борыштарды өтеу кестесiне орай аудандық, қалалық бюджеттерден немесе облыстық бюджеттерден, Астана және Алматы қалаларының бюджеттерiнен, оларды шартта немесе Борыштарды өтеу кестесiнде белгiленген мерзiмдерде қайтармаған жағдайда, олардың келiсiмiнсiз тиiсiнше облыстық немесе республикалық бюджеттiң шотына ақша аударуды бiлдiредi. 
</w:t>
      </w:r>
      <w:r>
        <w:br/>
      </w:r>
      <w:r>
        <w:rPr>
          <w:rFonts w:ascii="Times New Roman"/>
          <w:b w:val="false"/>
          <w:i w:val="false"/>
          <w:color w:val="000000"/>
          <w:sz w:val="28"/>
        </w:rPr>
        <w:t>
      Бұл ретте несие шарты мiндеттi түрде республикалық және облыстық бюджеттерден, Астана және Алматы қалаларының бюджеттерiнен берiлген бюджеттiк несиелер бойынша өтелмеген борыштың сомаларын жергiлiктi бюджеттердiң шоттарынан есептен шығаруға арналған несие берушiнiң құқығын анықтайтын шартты қамтуы тиiс. 
</w:t>
      </w:r>
      <w:r>
        <w:br/>
      </w:r>
      <w:r>
        <w:rPr>
          <w:rFonts w:ascii="Times New Roman"/>
          <w:b w:val="false"/>
          <w:i w:val="false"/>
          <w:color w:val="000000"/>
          <w:sz w:val="28"/>
        </w:rPr>
        <w:t>
      4. Республикалық бюджеттен берiлген бюджеттiк несиелердi алушы болып табылатын жергiлiктi атқарушы орган Қазақстан Республикасының Қаржы министрлiгі Қазынашылық комитетiнiң тиiстi аумақтық бөлiмшесiне (бұдан әрi - қазынашылық бөлiмшесi), несие шартының көшiрмесiн және жергілiктi бюджеттiң шығыстары мен кiрiстерiнiң тiзiмдемесiне тиiстi өзгерiстердi ұсынады. 
</w:t>
      </w:r>
      <w:r>
        <w:br/>
      </w:r>
      <w:r>
        <w:rPr>
          <w:rFonts w:ascii="Times New Roman"/>
          <w:b w:val="false"/>
          <w:i w:val="false"/>
          <w:color w:val="000000"/>
          <w:sz w:val="28"/>
        </w:rPr>
        <w:t>
      5. Қазақстан Республикасы Қаржы министрлiгiнiң Қазынашылық комитетi (бұдан әрi - Қазынашылық комитетi) Борыштарды өтеу кестесiн өзiнiң аумақтық бөлiмшелерiне ұсынады. 
</w:t>
      </w:r>
      <w:r>
        <w:br/>
      </w:r>
      <w:r>
        <w:rPr>
          <w:rFonts w:ascii="Times New Roman"/>
          <w:b w:val="false"/>
          <w:i w:val="false"/>
          <w:color w:val="000000"/>
          <w:sz w:val="28"/>
        </w:rPr>
        <w:t>
      6. Облыстық бюджеттен берiлген бюджеттiк несиенi алушы болып табылатын жергiлiктi атқарушы орган облыстық қаржы органына несие шартының көшiрмесiн және жергiлiктi бюджеттің кiрiстерi мен шығыстары тiзiмдемесiне тиiстi өзгерiстердi ұсынады. 
</w:t>
      </w:r>
      <w:r>
        <w:br/>
      </w:r>
      <w:r>
        <w:rPr>
          <w:rFonts w:ascii="Times New Roman"/>
          <w:b w:val="false"/>
          <w:i w:val="false"/>
          <w:color w:val="000000"/>
          <w:sz w:val="28"/>
        </w:rPr>
        <w:t>
      7. Қазынашылықтың бөлiмшесi, жергiлiктi атқарушы орган бюджеттiк несиенi несие шартында немесе Борыштарды өтеу кестесiнде анықталған мерзiмде өтемеген жағдайда, тиiстi жергілiктi бюджеттердiң шоттарынан барлық шығыс операцияларын: 
</w:t>
      </w:r>
      <w:r>
        <w:br/>
      </w:r>
      <w:r>
        <w:rPr>
          <w:rFonts w:ascii="Times New Roman"/>
          <w:b w:val="false"/>
          <w:i w:val="false"/>
          <w:color w:val="000000"/>
          <w:sz w:val="28"/>
        </w:rPr>
        <w:t>
      республикалық бюджеттен берiлген бюджеттiк несиелер бойынша Қазақстан Республикасы Қаржы министрлiгiнiң бұйрығы; 
</w:t>
      </w:r>
      <w:r>
        <w:br/>
      </w:r>
      <w:r>
        <w:rPr>
          <w:rFonts w:ascii="Times New Roman"/>
          <w:b w:val="false"/>
          <w:i w:val="false"/>
          <w:color w:val="000000"/>
          <w:sz w:val="28"/>
        </w:rPr>
        <w:t>
      облыстық бюджеттен берiлген бюджеттiк несиелер бойынша облыстардың жергілiктi атқарушы органдарының өкiмi негiзiнде тоқтата тұрады. 
</w:t>
      </w:r>
      <w:r>
        <w:br/>
      </w:r>
      <w:r>
        <w:rPr>
          <w:rFonts w:ascii="Times New Roman"/>
          <w:b w:val="false"/>
          <w:i w:val="false"/>
          <w:color w:val="000000"/>
          <w:sz w:val="28"/>
        </w:rPr>
        <w:t>
      8. Жергiлiктi атқарушы орган шығыс операцияларын тоқтата тұрған сәттен бастап үш банктiк күн iшiнде бюджеттiк несие бойынша борышты өтемеген жағдайда: 
</w:t>
      </w:r>
      <w:r>
        <w:br/>
      </w:r>
      <w:r>
        <w:rPr>
          <w:rFonts w:ascii="Times New Roman"/>
          <w:b w:val="false"/>
          <w:i w:val="false"/>
          <w:color w:val="000000"/>
          <w:sz w:val="28"/>
        </w:rPr>
        <w:t>
      қазынашылықтың бөлiмшесi қаржылық рұқсат жазып бередi және республикалық бюджеттен облыстық бюджетке, Астана және Алматы қаласының бюджетiне, Бiрыңғай бюджеттiк жiктеменiң кiрiстер жiктемесінiң тиiстi кодына берiлген бюджеттiк несие бойынша өтелмеген борыштың сомаларын тиiстi жергiлiктi бюджеттiң шотынан мемориалдық ордермен есептен шығаруды жүзеге асырады; 
</w:t>
      </w:r>
      <w:r>
        <w:br/>
      </w:r>
      <w:r>
        <w:rPr>
          <w:rFonts w:ascii="Times New Roman"/>
          <w:b w:val="false"/>
          <w:i w:val="false"/>
          <w:color w:val="000000"/>
          <w:sz w:val="28"/>
        </w:rPr>
        <w:t>
      облыстық қаржы органы қаржылық рұқсат жазып бередi және облыстықтан аудандық (қалалық) бюджетке, 
</w:t>
      </w:r>
      <w:r>
        <w:rPr>
          <w:rFonts w:ascii="Times New Roman"/>
          <w:b w:val="false"/>
          <w:i w:val="false"/>
          <w:color w:val="000000"/>
          <w:sz w:val="28"/>
        </w:rPr>
        <w:t xml:space="preserve"> Бiрыңғай бюджеттiк жiктеменiң </w:t>
      </w:r>
      <w:r>
        <w:rPr>
          <w:rFonts w:ascii="Times New Roman"/>
          <w:b w:val="false"/>
          <w:i w:val="false"/>
          <w:color w:val="000000"/>
          <w:sz w:val="28"/>
        </w:rPr>
        <w:t>
 кiрiстер жiктемесiнiң тиiстi кодына берiлген бюджеттiк несие бойынша өтелмеген борыштың сомаларын есептен шығару үшiн аудандық (қалалық) бюджеттiң шотына төлем тапсырмасын - талапты ұсынады. 
</w:t>
      </w:r>
      <w:r>
        <w:br/>
      </w:r>
      <w:r>
        <w:rPr>
          <w:rFonts w:ascii="Times New Roman"/>
          <w:b w:val="false"/>
          <w:i w:val="false"/>
          <w:color w:val="000000"/>
          <w:sz w:val="28"/>
        </w:rPr>
        <w:t>
      9. Тиiстi жергiлiктi бюджеттердiң шоттарынан қаражатты есептен шығару бюджеттiк алулардың бiрiншi кезектілігiн ескере отырып, оны толық өтеу сәтiне дейiн өтелмеген борыш сомасында жүзеге асырылады.
</w:t>
      </w:r>
      <w:r>
        <w:br/>
      </w:r>
      <w:r>
        <w:rPr>
          <w:rFonts w:ascii="Times New Roman"/>
          <w:b w:val="false"/>
          <w:i w:val="false"/>
          <w:color w:val="000000"/>
          <w:sz w:val="28"/>
        </w:rPr>
        <w:t>
      10. Жергiлiктi қаржы органы қазынашылықтың бөлiмшесi жазып берген бюджеттiк шот бойынша үзiндi көшiрменiң және төлем тапсырмасы - талаптың көшiрмелерiнің немесе мемориалдық ордерлердiң негiзiнде тиiстi бюджеттiң атқарылуы туралы есептеуде және есепте бюджеттiк несие бойынша борыштың өтелген сомасын көрсетедi.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