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3488" w14:textId="e8e34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 инспекциялау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министрлігінің Жинақтаушы зейнетақы қорларының қызметін реттеу жөніндегі комитеті төрағасының 2001 жылғы 8 қаңтардағы N 2-Ө бұйрығы. Қазақстан Республикасы Әділет министрлігінде 2001 жылғы 7 ақпанда тіркелді. Тіркеу N 1392. Күші жойылды - ҚР Қаржы рыногын және қаржылық ұйымдарды реттеу мен қадағалау жөніндегі агенттігі Басқармасының 2004 жылғы 12 сәуірдегі N 110 (V042845)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заңдарына өзгертулер мен толықтырулар енгiзiлгенiне байланысты, Бұйырамын: 
</w:t>
      </w:r>
      <w:r>
        <w:br/>
      </w:r>
      <w:r>
        <w:rPr>
          <w:rFonts w:ascii="Times New Roman"/>
          <w:b w:val="false"/>
          <w:i w:val="false"/>
          <w:color w:val="000000"/>
          <w:sz w:val="28"/>
        </w:rPr>
        <w:t>
      1. Қосымшадағы "Жинақтаушы зейнетақы қорларын инспекциялау туралы Нұсқаулық" бекiтiлсiн, және Қазақстан Республикасының әдiлет Министрлiгiндегi мемлекеттiк тiркеуден кейiн енгiзiлсiн. 
</w:t>
      </w:r>
      <w:r>
        <w:br/>
      </w:r>
      <w:r>
        <w:rPr>
          <w:rFonts w:ascii="Times New Roman"/>
          <w:b w:val="false"/>
          <w:i w:val="false"/>
          <w:color w:val="000000"/>
          <w:sz w:val="28"/>
        </w:rPr>
        <w:t>
      2. "Жинақтаушы зейнетақы қорларын инспекциялау туралы Нұсқаулық" мемлекеттiк тiркеуден өткеннен кейiн, Қазақстан Республикасының еңбек және халықты әлеуметтiк қорғау Министрлiгiнiң Ұлттық зейнетақы агенттiгi 1998 жылғы N 69-Ө (мемлекеттiк тiркеуi N 536 1998 17.07) 
</w:t>
      </w:r>
      <w:r>
        <w:rPr>
          <w:rFonts w:ascii="Times New Roman"/>
          <w:b w:val="false"/>
          <w:i w:val="false"/>
          <w:color w:val="000000"/>
          <w:sz w:val="28"/>
        </w:rPr>
        <w:t xml:space="preserve"> бұйрығымен </w:t>
      </w:r>
      <w:r>
        <w:rPr>
          <w:rFonts w:ascii="Times New Roman"/>
          <w:b w:val="false"/>
          <w:i w:val="false"/>
          <w:color w:val="000000"/>
          <w:sz w:val="28"/>
        </w:rPr>
        <w:t>
 бекiткен, "Қазақстан Республикасы еңбек және халықты әлеуметтiк қорғау Министрлiгiнiң Ұлттық зейнетақы агенттiгiмен инспекциялау (тексеру) жүргiзу тәртiбi туралы Ереже" күшiн жойды деп есептелсiн. 
</w:t>
      </w:r>
      <w:r>
        <w:br/>
      </w:r>
      <w:r>
        <w:rPr>
          <w:rFonts w:ascii="Times New Roman"/>
          <w:b w:val="false"/>
          <w:i w:val="false"/>
          <w:color w:val="000000"/>
          <w:sz w:val="28"/>
        </w:rPr>
        <w:t>
      3. Заң бөлiмi (Қ. Камали) осы бұйрықпен бекiтiлген "Жинақтаушы зейнетақы қорларын инспекциялау туралы Нұсқаулықты" Қазақстан Республикасының Әдiлет Министрлiгiне мемлекеттiк тiркеуге жiберсiн.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БЕКІТІЛДІ
</w:t>
      </w:r>
      <w:r>
        <w:br/>
      </w:r>
      <w:r>
        <w:rPr>
          <w:rFonts w:ascii="Times New Roman"/>
          <w:b w:val="false"/>
          <w:i w:val="false"/>
          <w:color w:val="000000"/>
          <w:sz w:val="28"/>
        </w:rPr>
        <w:t>
                                    Қазақстан Республикасы Еңбек  
</w:t>
      </w:r>
      <w:r>
        <w:br/>
      </w:r>
      <w:r>
        <w:rPr>
          <w:rFonts w:ascii="Times New Roman"/>
          <w:b w:val="false"/>
          <w:i w:val="false"/>
          <w:color w:val="000000"/>
          <w:sz w:val="28"/>
        </w:rPr>
        <w:t>
                                   және халықты әлеуметтік қорғау 
</w:t>
      </w:r>
      <w:r>
        <w:br/>
      </w:r>
      <w:r>
        <w:rPr>
          <w:rFonts w:ascii="Times New Roman"/>
          <w:b w:val="false"/>
          <w:i w:val="false"/>
          <w:color w:val="000000"/>
          <w:sz w:val="28"/>
        </w:rPr>
        <w:t>
                                     министрлігінің Жинақтаушы   
</w:t>
      </w:r>
      <w:r>
        <w:br/>
      </w:r>
      <w:r>
        <w:rPr>
          <w:rFonts w:ascii="Times New Roman"/>
          <w:b w:val="false"/>
          <w:i w:val="false"/>
          <w:color w:val="000000"/>
          <w:sz w:val="28"/>
        </w:rPr>
        <w:t>
                                   зейнетақы қорларының қызметін 
</w:t>
      </w:r>
      <w:r>
        <w:br/>
      </w:r>
      <w:r>
        <w:rPr>
          <w:rFonts w:ascii="Times New Roman"/>
          <w:b w:val="false"/>
          <w:i w:val="false"/>
          <w:color w:val="000000"/>
          <w:sz w:val="28"/>
        </w:rPr>
        <w:t>
                                      реттеу жөніндегі комитеті
</w:t>
      </w:r>
      <w:r>
        <w:br/>
      </w:r>
      <w:r>
        <w:rPr>
          <w:rFonts w:ascii="Times New Roman"/>
          <w:b w:val="false"/>
          <w:i w:val="false"/>
          <w:color w:val="000000"/>
          <w:sz w:val="28"/>
        </w:rPr>
        <w:t>
                                      2001 жылғы 08 қаңтардағы     
</w:t>
      </w:r>
      <w:r>
        <w:br/>
      </w:r>
      <w:r>
        <w:rPr>
          <w:rFonts w:ascii="Times New Roman"/>
          <w:b w:val="false"/>
          <w:i w:val="false"/>
          <w:color w:val="000000"/>
          <w:sz w:val="28"/>
        </w:rPr>
        <w:t>
                                            N 2-Ө бұйрығы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Жинақтаушы зейнетақы қорларын инспекциялау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Нұсқаулық Қазақстан Республикасының жинақтаушы зейнетақы қорларының қызметiн реттейтiн заңдарына сәйкес әзiрленген және жинақтаушы зейнетақы қорларын тексеру барысында туындайтын қарым-қатыстарды тәртiптейдi.
</w:t>
      </w:r>
      <w:r>
        <w:br/>
      </w:r>
      <w:r>
        <w:rPr>
          <w:rFonts w:ascii="Times New Roman"/>
          <w:b w:val="false"/>
          <w:i w:val="false"/>
          <w:color w:val="000000"/>
          <w:sz w:val="28"/>
        </w:rPr>
        <w:t>
      2. Жинақтаушы зейнетақы қорларын (бұдан былай - ЖЗҚ) тексерудi Қазақстан Республикасы Еңбек және халықты әлеуметтiк қорғау Министрлiгiнiң жинақтаушы зейнетақы қорларының қызметiн реттеу жөнiндегi Комитетi (бұдан былай - Комитет), қажеттiгiне қарай басқа мемлекеттiк органдарының қызметкерлерiн тартып, дербес өзi атқарады. 
</w:t>
      </w:r>
      <w:r>
        <w:br/>
      </w:r>
      <w:r>
        <w:rPr>
          <w:rFonts w:ascii="Times New Roman"/>
          <w:b w:val="false"/>
          <w:i w:val="false"/>
          <w:color w:val="000000"/>
          <w:sz w:val="28"/>
        </w:rPr>
        <w:t>
      3. Тексерудiң негiзгi қағидалары: 
</w:t>
      </w:r>
      <w:r>
        <w:br/>
      </w:r>
      <w:r>
        <w:rPr>
          <w:rFonts w:ascii="Times New Roman"/>
          <w:b w:val="false"/>
          <w:i w:val="false"/>
          <w:color w:val="000000"/>
          <w:sz w:val="28"/>
        </w:rPr>
        <w:t>
         1) тәуелсiздiк; 
</w:t>
      </w:r>
      <w:r>
        <w:br/>
      </w:r>
      <w:r>
        <w:rPr>
          <w:rFonts w:ascii="Times New Roman"/>
          <w:b w:val="false"/>
          <w:i w:val="false"/>
          <w:color w:val="000000"/>
          <w:sz w:val="28"/>
        </w:rPr>
        <w:t>
         2) әдiлдiк; 
</w:t>
      </w:r>
      <w:r>
        <w:br/>
      </w:r>
      <w:r>
        <w:rPr>
          <w:rFonts w:ascii="Times New Roman"/>
          <w:b w:val="false"/>
          <w:i w:val="false"/>
          <w:color w:val="000000"/>
          <w:sz w:val="28"/>
        </w:rPr>
        <w:t>
         3) құпиялылық. 
</w:t>
      </w:r>
      <w:r>
        <w:br/>
      </w:r>
      <w:r>
        <w:rPr>
          <w:rFonts w:ascii="Times New Roman"/>
          <w:b w:val="false"/>
          <w:i w:val="false"/>
          <w:color w:val="000000"/>
          <w:sz w:val="28"/>
        </w:rPr>
        <w:t>
      4. Инспекциялау Қазақстан Республикасының заңдарының, ЖЗҚ зейнетақы жарналарын тарту және зейнетақы төлемдерiн жүзеге асыру қызметiнiң негiзiнде тәуелсiз жүргiзiлiп, салымшылар және алушылар мүддесiнiң қорғалуын, сонымен қатар, Қазақстан Республикасының заңдарының сақталуын қамсыздандыру мақсатында атқарылады. Инспекциялау ЖЗҚ iс-әрекетiн жалпы немесе жеке мәселелерi бойынша зерттеу және ЖЗҚ қорлары қызметкерлерiнiң әрекеттенуi ҚР заңдарына сәйкес атқарылатынын тексеру арқылы жүргiзiледi. 
</w:t>
      </w:r>
      <w:r>
        <w:br/>
      </w:r>
      <w:r>
        <w:rPr>
          <w:rFonts w:ascii="Times New Roman"/>
          <w:b w:val="false"/>
          <w:i w:val="false"/>
          <w:color w:val="000000"/>
          <w:sz w:val="28"/>
        </w:rPr>
        <w:t>
      5. Инспекциялау түрлерiне жататыны: құрама тексеру және ағымдағы тексеру (жеке мәселелер бойынша инспекциялау). 
</w:t>
      </w:r>
      <w:r>
        <w:br/>
      </w:r>
      <w:r>
        <w:rPr>
          <w:rFonts w:ascii="Times New Roman"/>
          <w:b w:val="false"/>
          <w:i w:val="false"/>
          <w:color w:val="000000"/>
          <w:sz w:val="28"/>
        </w:rPr>
        <w:t>
      Құрама тексеру ЖЗҚ барлық iс-әрекетiн қамтитын тексеру болып табылады. 
</w:t>
      </w:r>
      <w:r>
        <w:br/>
      </w:r>
      <w:r>
        <w:rPr>
          <w:rFonts w:ascii="Times New Roman"/>
          <w:b w:val="false"/>
          <w:i w:val="false"/>
          <w:color w:val="000000"/>
          <w:sz w:val="28"/>
        </w:rPr>
        <w:t>
      Ағымдағы тексеру, ЖЗҚ iс-әрекетiне қойылатын салымшылар мен алушылардың, мемлекеттiк органдардың және ЖЗҚ жинақтаушы зейнетақы қорларының шағымдарын тексеру, сонымен қатар, Қазақстан Республикасының заңдарымен белгiленген жеке мәселелерi бойынша жүргiзiлетiн тексеру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ЖЗҚ инспекциялаудың негiзгi элементтерi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ЖЗҚ зейнетақы жарналарын тарту және зейнетақы төлемдерiн атқару қызметiне бас лицензия алу кезiнде тапсырылған құжаттардың дұрыстығын, толықтығын және анықтығын бақылау. 
</w:t>
      </w:r>
      <w:r>
        <w:br/>
      </w:r>
      <w:r>
        <w:rPr>
          <w:rFonts w:ascii="Times New Roman"/>
          <w:b w:val="false"/>
          <w:i w:val="false"/>
          <w:color w:val="000000"/>
          <w:sz w:val="28"/>
        </w:rPr>
        <w:t>
      7. ЖЗҚ жарғылық капиталын толықтыру кезiнде тапсырылған құжаттардың дұрыстығын, толықтығын және анықтығын, сонымен қатар, жарғылық капиталдың дер кезiнде толықтырылғандығын бақылау. 
</w:t>
      </w:r>
      <w:r>
        <w:br/>
      </w:r>
      <w:r>
        <w:rPr>
          <w:rFonts w:ascii="Times New Roman"/>
          <w:b w:val="false"/>
          <w:i w:val="false"/>
          <w:color w:val="000000"/>
          <w:sz w:val="28"/>
        </w:rPr>
        <w:t>
      8. Мемлекеттiк органдарына және бұқаралық ақпарат құралдарына берiлетiн статистикалық есептiң дұрыстығын, толықтығын, анықтығын және уақтылылығын бақылау.
</w:t>
      </w:r>
      <w:r>
        <w:br/>
      </w:r>
      <w:r>
        <w:rPr>
          <w:rFonts w:ascii="Times New Roman"/>
          <w:b w:val="false"/>
          <w:i w:val="false"/>
          <w:color w:val="000000"/>
          <w:sz w:val="28"/>
        </w:rPr>
        <w:t>
      9. ЖЗҚ бухгалтерлiк есеп беру мен есеп беру саясатының дұрыстығын, толықтығын және анықтығын бақылау.
</w:t>
      </w:r>
      <w:r>
        <w:br/>
      </w:r>
      <w:r>
        <w:rPr>
          <w:rFonts w:ascii="Times New Roman"/>
          <w:b w:val="false"/>
          <w:i w:val="false"/>
          <w:color w:val="000000"/>
          <w:sz w:val="28"/>
        </w:rPr>
        <w:t>
      10. ЖЗҚ дербес зейнетақы шоттардағы зейнетақы жарналарын және инвестициялық табыстарын есепке алу бойынша операцияларды дұрыс, толық, анық және дер кезiнде атқарғандығын бақылау.
</w:t>
      </w:r>
      <w:r>
        <w:br/>
      </w:r>
      <w:r>
        <w:rPr>
          <w:rFonts w:ascii="Times New Roman"/>
          <w:b w:val="false"/>
          <w:i w:val="false"/>
          <w:color w:val="000000"/>
          <w:sz w:val="28"/>
        </w:rPr>
        <w:t>
      11. Зейнетақы төлемдерiн жүзеге асыру бойынша атқарылатын ЖЗҚ операцияларының дұрыстығын, толықтығын, анықтығын және уақтылылығын бақылау.
</w:t>
      </w:r>
      <w:r>
        <w:br/>
      </w:r>
      <w:r>
        <w:rPr>
          <w:rFonts w:ascii="Times New Roman"/>
          <w:b w:val="false"/>
          <w:i w:val="false"/>
          <w:color w:val="000000"/>
          <w:sz w:val="28"/>
        </w:rPr>
        <w:t>
      12. Зейнетақы активтерiнiң шартты бағасы дұрыс, толық және анық есептелгенiн бақылау.
</w:t>
      </w:r>
      <w:r>
        <w:br/>
      </w:r>
      <w:r>
        <w:rPr>
          <w:rFonts w:ascii="Times New Roman"/>
          <w:b w:val="false"/>
          <w:i w:val="false"/>
          <w:color w:val="000000"/>
          <w:sz w:val="28"/>
        </w:rPr>
        <w:t>
      13. Қате есептелген зейнетақы жарналарының қайтарылуы дұрыс, толық және анық орындалғандығын бақылау.
</w:t>
      </w:r>
      <w:r>
        <w:br/>
      </w:r>
      <w:r>
        <w:rPr>
          <w:rFonts w:ascii="Times New Roman"/>
          <w:b w:val="false"/>
          <w:i w:val="false"/>
          <w:color w:val="000000"/>
          <w:sz w:val="28"/>
        </w:rPr>
        <w:t>
      14. Зейнетақы жинақтарын аудару операцияларының дұрыс, толық, анық және дер кезiнде орындалғандығын бақылау.
</w:t>
      </w:r>
      <w:r>
        <w:br/>
      </w:r>
      <w:r>
        <w:rPr>
          <w:rFonts w:ascii="Times New Roman"/>
          <w:b w:val="false"/>
          <w:i w:val="false"/>
          <w:color w:val="000000"/>
          <w:sz w:val="28"/>
        </w:rPr>
        <w:t>
      15. ЖЗҚ, зейнетақы активтерiн басқару және банк-кастодианның өзара жүргiзген операцияларының дұрыстығын, толықтығын, анықтығын және уақтылы орындалғандығын бақылау.
</w:t>
      </w:r>
      <w:r>
        <w:br/>
      </w:r>
      <w:r>
        <w:rPr>
          <w:rFonts w:ascii="Times New Roman"/>
          <w:b w:val="false"/>
          <w:i w:val="false"/>
          <w:color w:val="000000"/>
          <w:sz w:val="28"/>
        </w:rPr>
        <w:t>
      16. ЖЗҚ автоматтандырылған ақпараттау жүйесiнiң Қазақстан Республикасы заңдарының талаптарына сәйкестiгiн бақылау.
</w:t>
      </w:r>
      <w:r>
        <w:br/>
      </w:r>
      <w:r>
        <w:rPr>
          <w:rFonts w:ascii="Times New Roman"/>
          <w:b w:val="false"/>
          <w:i w:val="false"/>
          <w:color w:val="000000"/>
          <w:sz w:val="28"/>
        </w:rPr>
        <w:t>
      17. Меншiктi капиталды ЖЗҚ негiзгi құралдары мен мүлiксiз активтерiне енгiзу нормативтерiнiң дұрыс, толық және анық сақталуын бақылау.
</w:t>
      </w:r>
      <w:r>
        <w:br/>
      </w:r>
      <w:r>
        <w:rPr>
          <w:rFonts w:ascii="Times New Roman"/>
          <w:b w:val="false"/>
          <w:i w:val="false"/>
          <w:color w:val="000000"/>
          <w:sz w:val="28"/>
        </w:rPr>
        <w:t>
      18. Салымшылар мен алушылардың зейнетақы жинақтары туралы ақпарат берудiң дұрыстығын, толықтығын және анықтығын бақылау.
</w:t>
      </w:r>
      <w:r>
        <w:br/>
      </w:r>
      <w:r>
        <w:rPr>
          <w:rFonts w:ascii="Times New Roman"/>
          <w:b w:val="false"/>
          <w:i w:val="false"/>
          <w:color w:val="000000"/>
          <w:sz w:val="28"/>
        </w:rPr>
        <w:t>
      19. ЖЗҚ филиалдарының, өкiлеттiктерi мен агенттерiнiң қызметi Қазақстан Республикасының заңдарына сәйкес атқарылатынын бақылау.
</w:t>
      </w:r>
      <w:r>
        <w:br/>
      </w:r>
      <w:r>
        <w:rPr>
          <w:rFonts w:ascii="Times New Roman"/>
          <w:b w:val="false"/>
          <w:i w:val="false"/>
          <w:color w:val="000000"/>
          <w:sz w:val="28"/>
        </w:rPr>
        <w:t>
      20. ЖЗҚ зейнетақы шарттарын жасасу және салымшыларды тарту бойынша атқарылатын iс-әрекетiнiң Қазақстан Республикасының заңдарына сәйкестiгiн бақылау.
</w:t>
      </w:r>
      <w:r>
        <w:br/>
      </w:r>
      <w:r>
        <w:rPr>
          <w:rFonts w:ascii="Times New Roman"/>
          <w:b w:val="false"/>
          <w:i w:val="false"/>
          <w:color w:val="000000"/>
          <w:sz w:val="28"/>
        </w:rPr>
        <w:t>
      21. Зейнетақы ережелерiнiң сақталуы мен орындалуын бақылау.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ЖЗҚ инспекциялау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Инспекциялау Комитеттiң тапсырмасы бойынша, бұйрығы негiзiнде жүргiзiледi.
</w:t>
      </w:r>
      <w:r>
        <w:br/>
      </w:r>
      <w:r>
        <w:rPr>
          <w:rFonts w:ascii="Times New Roman"/>
          <w:b w:val="false"/>
          <w:i w:val="false"/>
          <w:color w:val="000000"/>
          <w:sz w:val="28"/>
        </w:rPr>
        <w:t>
      23. Тапсырма төмендегi элементтерден құрайды:
</w:t>
      </w:r>
      <w:r>
        <w:br/>
      </w:r>
      <w:r>
        <w:rPr>
          <w:rFonts w:ascii="Times New Roman"/>
          <w:b w:val="false"/>
          <w:i w:val="false"/>
          <w:color w:val="000000"/>
          <w:sz w:val="28"/>
        </w:rPr>
        <w:t>
          1) инспекциялау түрi;
</w:t>
      </w:r>
      <w:r>
        <w:br/>
      </w:r>
      <w:r>
        <w:rPr>
          <w:rFonts w:ascii="Times New Roman"/>
          <w:b w:val="false"/>
          <w:i w:val="false"/>
          <w:color w:val="000000"/>
          <w:sz w:val="28"/>
        </w:rPr>
        <w:t>
          2) инспекциялау мерзiмi;
</w:t>
      </w:r>
      <w:r>
        <w:br/>
      </w:r>
      <w:r>
        <w:rPr>
          <w:rFonts w:ascii="Times New Roman"/>
          <w:b w:val="false"/>
          <w:i w:val="false"/>
          <w:color w:val="000000"/>
          <w:sz w:val="28"/>
        </w:rPr>
        <w:t>
          3) ағымдағы тексеру жүргiзу жағдайындағы тексеру мәселелерi.
</w:t>
      </w:r>
      <w:r>
        <w:br/>
      </w:r>
      <w:r>
        <w:rPr>
          <w:rFonts w:ascii="Times New Roman"/>
          <w:b w:val="false"/>
          <w:i w:val="false"/>
          <w:color w:val="000000"/>
          <w:sz w:val="28"/>
        </w:rPr>
        <w:t>
      24. Құрама инспекциялау күнтiзбелiк жылында бiр рет атқарылады.
</w:t>
      </w:r>
      <w:r>
        <w:br/>
      </w:r>
      <w:r>
        <w:rPr>
          <w:rFonts w:ascii="Times New Roman"/>
          <w:b w:val="false"/>
          <w:i w:val="false"/>
          <w:color w:val="000000"/>
          <w:sz w:val="28"/>
        </w:rPr>
        <w:t>
      25. Болатын тексеру туралы комиссия ЖЗҚ-на алдына-ала хабарлауға құқылы.
</w:t>
      </w:r>
      <w:r>
        <w:br/>
      </w:r>
      <w:r>
        <w:rPr>
          <w:rFonts w:ascii="Times New Roman"/>
          <w:b w:val="false"/>
          <w:i w:val="false"/>
          <w:color w:val="000000"/>
          <w:sz w:val="28"/>
        </w:rPr>
        <w:t>
      26. Құжаттардың сақтығын қамсыздандыру мақсатымен, өзара құжаттарды алып-берiсу ЖЗҚ-да тиiстi ресiмделу арқылы жүргiзiледi.
</w:t>
      </w:r>
      <w:r>
        <w:br/>
      </w:r>
      <w:r>
        <w:rPr>
          <w:rFonts w:ascii="Times New Roman"/>
          <w:b w:val="false"/>
          <w:i w:val="false"/>
          <w:color w:val="000000"/>
          <w:sz w:val="28"/>
        </w:rPr>
        <w:t>
      27. Бұрын болған тексерудiң нәтижесiне сүйенiп, комиссия алдыңғы жүргiзiлген тексерудiң аяқталған мерзімін тексеру мерзімі деп белгiлеу құқысымен инспекциялауды жүргiзедi.
</w:t>
      </w:r>
      <w:r>
        <w:br/>
      </w:r>
      <w:r>
        <w:rPr>
          <w:rFonts w:ascii="Times New Roman"/>
          <w:b w:val="false"/>
          <w:i w:val="false"/>
          <w:color w:val="000000"/>
          <w:sz w:val="28"/>
        </w:rPr>
        <w:t>
      28. Жүргiзiлген инспекциялау қорытындысы есеп беру арқылы ресiмделедi.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Инспекциялау қорытындысы бойынша есеп беру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Инспекциялау қорытындысы бойынша есеп беру коммерциялық құпия болып табылады.
</w:t>
      </w:r>
      <w:r>
        <w:br/>
      </w:r>
      <w:r>
        <w:rPr>
          <w:rFonts w:ascii="Times New Roman"/>
          <w:b w:val="false"/>
          <w:i w:val="false"/>
          <w:color w:val="000000"/>
          <w:sz w:val="28"/>
        </w:rPr>
        <w:t>
      30. Есеп Комитет құрылымдарына, және басқа мемлекеттiк органдарына, Комитеттiң бiрiншi басшысының рұқсаты бойынша, қызмет бабындағы мiндеттердi атқаруға қатысты көлемде ғана берiледi. Есептегi ақпаратты жариялау, Қазақстан Республикасының заңдарымен қамтылған жауапкершiлiктiкөздейдi.
</w:t>
      </w:r>
      <w:r>
        <w:br/>
      </w:r>
      <w:r>
        <w:rPr>
          <w:rFonts w:ascii="Times New Roman"/>
          <w:b w:val="false"/>
          <w:i w:val="false"/>
          <w:color w:val="000000"/>
          <w:sz w:val="28"/>
        </w:rPr>
        <w:t>
      31. Инспекциялау аяқталғаннан кейiн, қорытындысы ЖЗҚ бiрiншi басшысымен және бас бухгалтерiмен немесе олардың орнын басатындарымен талқыланады. 
</w:t>
      </w:r>
      <w:r>
        <w:br/>
      </w:r>
      <w:r>
        <w:rPr>
          <w:rFonts w:ascii="Times New Roman"/>
          <w:b w:val="false"/>
          <w:i w:val="false"/>
          <w:color w:val="000000"/>
          <w:sz w:val="28"/>
        </w:rPr>
        <w:t>
      32. Есепке комиссия қызметкерлерi, ЖЗҚ бiрiншi басшысы және бас бухгалтерi, немесе олардың орнын басатындары қол қояды. 
</w:t>
      </w:r>
      <w:r>
        <w:br/>
      </w:r>
      <w:r>
        <w:rPr>
          <w:rFonts w:ascii="Times New Roman"/>
          <w:b w:val="false"/>
          <w:i w:val="false"/>
          <w:color w:val="000000"/>
          <w:sz w:val="28"/>
        </w:rPr>
        <w:t>
      33. ЖЗҚ бiрiншi басшысы және бас бухгалтерi, немесе олардың орнын басатындары инспекциялау аяқталғаннан кейiн есепке қол қоюға мiндеттi. Есеппен, немесе есептiң бөлiгiмен келiспеген жағдайда, ЖЗҚ бiрiншi басшысы және бас бухгалтерi, немесе олардың орнын басатындары өзiнiң ескертпелерiн жазбаша түрде есепке тiркеуге құқылы. 
</w:t>
      </w:r>
      <w:r>
        <w:br/>
      </w:r>
      <w:r>
        <w:rPr>
          <w:rFonts w:ascii="Times New Roman"/>
          <w:b w:val="false"/>
          <w:i w:val="false"/>
          <w:color w:val="000000"/>
          <w:sz w:val="28"/>
        </w:rPr>
        <w:t>
      34. ЖЗҚ iс-әрекетiнiң негiзгi бағыттарын тексеру қорытындысы бойынша пiкiр алысу Комитет басшылығының мәжiлiсiнде, ЖЗҚ басшыларының қатысуымен, қажетiне қарай, ЖЗҚ басқа да лауазымды адамдары шақырылып, өтедi. Инспекциялау қорытындысы Комитетте талқыланғаннан кейiн, нәтижесiне қарай, есепке түзетулер енгiзуге мүмкiн.
</w:t>
      </w:r>
      <w:r>
        <w:br/>
      </w:r>
      <w:r>
        <w:rPr>
          <w:rFonts w:ascii="Times New Roman"/>
          <w:b w:val="false"/>
          <w:i w:val="false"/>
          <w:color w:val="000000"/>
          <w:sz w:val="28"/>
        </w:rPr>
        <w:t>
      35. Есепке қол қойылғаннан кейiн, ол Комитеттiң бiрiншi басшысымен, немесе оның орнын басатын адаммен бекiтiледi.
</w:t>
      </w:r>
      <w:r>
        <w:br/>
      </w:r>
      <w:r>
        <w:rPr>
          <w:rFonts w:ascii="Times New Roman"/>
          <w:b w:val="false"/>
          <w:i w:val="false"/>
          <w:color w:val="000000"/>
          <w:sz w:val="28"/>
        </w:rPr>
        <w:t>
      36. Есеп комиссия тексерген ЖЗҚ қызметiн жан-жақты суреттеуге тиiс.
</w:t>
      </w:r>
      <w:r>
        <w:br/>
      </w:r>
      <w:r>
        <w:rPr>
          <w:rFonts w:ascii="Times New Roman"/>
          <w:b w:val="false"/>
          <w:i w:val="false"/>
          <w:color w:val="000000"/>
          <w:sz w:val="28"/>
        </w:rPr>
        <w:t>
      37. Есептiң екi данасына қол қойылады. Бекiтiлгеннен кейiн, бiр данасы ЖЗҚ берiледi, екiншiсi - Комитетте сақталады.
</w:t>
      </w:r>
      <w:r>
        <w:br/>
      </w:r>
      <w:r>
        <w:rPr>
          <w:rFonts w:ascii="Times New Roman"/>
          <w:b w:val="false"/>
          <w:i w:val="false"/>
          <w:color w:val="000000"/>
          <w:sz w:val="28"/>
        </w:rPr>
        <w:t>
      38. Қазақстан Республикасының заңдары бұзылғандығы айқындалғанда, Комитет кемшiлiктердi жою мерзiмiн көрсетiп, ЖЗҚ ұйғарым жiбередi.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Комиссия және ЖЗҚ мiндеттерi мен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Комиссия құқылы:
</w:t>
      </w:r>
      <w:r>
        <w:br/>
      </w:r>
      <w:r>
        <w:rPr>
          <w:rFonts w:ascii="Times New Roman"/>
          <w:b w:val="false"/>
          <w:i w:val="false"/>
          <w:color w:val="000000"/>
          <w:sz w:val="28"/>
        </w:rPr>
        <w:t>
         1) ЖЗҚ қызметiн толық және анық инспекциялау үшiн қажеттi барлық құжаттарға рұқсат алуға;
</w:t>
      </w:r>
      <w:r>
        <w:br/>
      </w:r>
      <w:r>
        <w:rPr>
          <w:rFonts w:ascii="Times New Roman"/>
          <w:b w:val="false"/>
          <w:i w:val="false"/>
          <w:color w:val="000000"/>
          <w:sz w:val="28"/>
        </w:rPr>
        <w:t>
         2) Құжаттардың тапсырылу мерзiмiн белгiлеуге;
</w:t>
      </w:r>
      <w:r>
        <w:br/>
      </w:r>
      <w:r>
        <w:rPr>
          <w:rFonts w:ascii="Times New Roman"/>
          <w:b w:val="false"/>
          <w:i w:val="false"/>
          <w:color w:val="000000"/>
          <w:sz w:val="28"/>
        </w:rPr>
        <w:t>
         3) Есепке тiркелетiн тиiстi құжаттардың көшiрмесiн жасауға;
</w:t>
      </w:r>
      <w:r>
        <w:br/>
      </w:r>
      <w:r>
        <w:rPr>
          <w:rFonts w:ascii="Times New Roman"/>
          <w:b w:val="false"/>
          <w:i w:val="false"/>
          <w:color w:val="000000"/>
          <w:sz w:val="28"/>
        </w:rPr>
        <w:t>
         4) ЖЗҚ қызметiне қатысты кез келген адамнан ақпарат алуға;
</w:t>
      </w:r>
      <w:r>
        <w:br/>
      </w:r>
      <w:r>
        <w:rPr>
          <w:rFonts w:ascii="Times New Roman"/>
          <w:b w:val="false"/>
          <w:i w:val="false"/>
          <w:color w:val="000000"/>
          <w:sz w:val="28"/>
        </w:rPr>
        <w:t>
         5) ЖЗҚ инспекциялауға кедергi жасағандығы туралы Комитетке ескертiп, инспекциялауды тоқтатуға.
</w:t>
      </w:r>
      <w:r>
        <w:br/>
      </w:r>
      <w:r>
        <w:rPr>
          <w:rFonts w:ascii="Times New Roman"/>
          <w:b w:val="false"/>
          <w:i w:val="false"/>
          <w:color w:val="000000"/>
          <w:sz w:val="28"/>
        </w:rPr>
        <w:t>
      40. Комиссия мiндеттi:
</w:t>
      </w:r>
      <w:r>
        <w:br/>
      </w:r>
      <w:r>
        <w:rPr>
          <w:rFonts w:ascii="Times New Roman"/>
          <w:b w:val="false"/>
          <w:i w:val="false"/>
          <w:color w:val="000000"/>
          <w:sz w:val="28"/>
        </w:rPr>
        <w:t>
         1) ЖЗҚ тапсырған құжаттардың сақталуын қамсыздандыруға;
</w:t>
      </w:r>
      <w:r>
        <w:br/>
      </w:r>
      <w:r>
        <w:rPr>
          <w:rFonts w:ascii="Times New Roman"/>
          <w:b w:val="false"/>
          <w:i w:val="false"/>
          <w:color w:val="000000"/>
          <w:sz w:val="28"/>
        </w:rPr>
        <w:t>
         2) ЖЗҚ-нан алынған ақпараттың құпиялылығын қамтамасыз етуге;
</w:t>
      </w:r>
      <w:r>
        <w:br/>
      </w:r>
      <w:r>
        <w:rPr>
          <w:rFonts w:ascii="Times New Roman"/>
          <w:b w:val="false"/>
          <w:i w:val="false"/>
          <w:color w:val="000000"/>
          <w:sz w:val="28"/>
        </w:rPr>
        <w:t>
         3) ЖЗҚ, салымшылар мен алушылардың, және ЖЗҚ қызметiне қатысты  үшінші жақтың құқықтары мен мүддесіне нұқсан келтiретiн iс-әрекеттен аулақ болуға.
</w:t>
      </w:r>
      <w:r>
        <w:br/>
      </w:r>
      <w:r>
        <w:rPr>
          <w:rFonts w:ascii="Times New Roman"/>
          <w:b w:val="false"/>
          <w:i w:val="false"/>
          <w:color w:val="000000"/>
          <w:sz w:val="28"/>
        </w:rPr>
        <w:t>
      41. ЖЗҚ құқылы:
</w:t>
      </w:r>
      <w:r>
        <w:br/>
      </w:r>
      <w:r>
        <w:rPr>
          <w:rFonts w:ascii="Times New Roman"/>
          <w:b w:val="false"/>
          <w:i w:val="false"/>
          <w:color w:val="000000"/>
          <w:sz w:val="28"/>
        </w:rPr>
        <w:t>
         1) Комиссиядан инспекциялауға қажеттi құжаттардың тiзiмiн алдын-ала сұратуға;
</w:t>
      </w:r>
      <w:r>
        <w:br/>
      </w:r>
      <w:r>
        <w:rPr>
          <w:rFonts w:ascii="Times New Roman"/>
          <w:b w:val="false"/>
          <w:i w:val="false"/>
          <w:color w:val="000000"/>
          <w:sz w:val="28"/>
        </w:rPr>
        <w:t>
         2) Комиссия белгiлеген құжаттарды тапсыру мерзiмiн келiсуге;
</w:t>
      </w:r>
      <w:r>
        <w:br/>
      </w:r>
      <w:r>
        <w:rPr>
          <w:rFonts w:ascii="Times New Roman"/>
          <w:b w:val="false"/>
          <w:i w:val="false"/>
          <w:color w:val="000000"/>
          <w:sz w:val="28"/>
        </w:rPr>
        <w:t>
         3) Қол қою кезде есеппен танысуға;
</w:t>
      </w:r>
      <w:r>
        <w:br/>
      </w:r>
      <w:r>
        <w:rPr>
          <w:rFonts w:ascii="Times New Roman"/>
          <w:b w:val="false"/>
          <w:i w:val="false"/>
          <w:color w:val="000000"/>
          <w:sz w:val="28"/>
        </w:rPr>
        <w:t>
         4) Келiспеген жағдайда өзiнiң ескертпелерiн тiркеуге;
</w:t>
      </w:r>
      <w:r>
        <w:br/>
      </w:r>
      <w:r>
        <w:rPr>
          <w:rFonts w:ascii="Times New Roman"/>
          <w:b w:val="false"/>
          <w:i w:val="false"/>
          <w:color w:val="000000"/>
          <w:sz w:val="28"/>
        </w:rPr>
        <w:t>
         5) Комиссия қызметкерлерi лауазымдық өкiлеттiгiн бұзған жағдайда, Комитет басшысына және құқық қорғау органдарына хабарлауға.
</w:t>
      </w:r>
      <w:r>
        <w:br/>
      </w:r>
      <w:r>
        <w:rPr>
          <w:rFonts w:ascii="Times New Roman"/>
          <w:b w:val="false"/>
          <w:i w:val="false"/>
          <w:color w:val="000000"/>
          <w:sz w:val="28"/>
        </w:rPr>
        <w:t>
      42. ЖЗҚ мiндеттi:
</w:t>
      </w:r>
      <w:r>
        <w:br/>
      </w:r>
      <w:r>
        <w:rPr>
          <w:rFonts w:ascii="Times New Roman"/>
          <w:b w:val="false"/>
          <w:i w:val="false"/>
          <w:color w:val="000000"/>
          <w:sz w:val="28"/>
        </w:rPr>
        <w:t>
         1) комиссия қызметкерлерiне инспекциялау үшiн бөлме беруге;
</w:t>
      </w:r>
      <w:r>
        <w:br/>
      </w:r>
      <w:r>
        <w:rPr>
          <w:rFonts w:ascii="Times New Roman"/>
          <w:b w:val="false"/>
          <w:i w:val="false"/>
          <w:color w:val="000000"/>
          <w:sz w:val="28"/>
        </w:rPr>
        <w:t>
         2) комиссия қызметкерлерiнiң ЖЗҚ ғимаратына еркiн кiруге жағдай жасауға;
</w:t>
      </w:r>
      <w:r>
        <w:br/>
      </w:r>
      <w:r>
        <w:rPr>
          <w:rFonts w:ascii="Times New Roman"/>
          <w:b w:val="false"/>
          <w:i w:val="false"/>
          <w:color w:val="000000"/>
          <w:sz w:val="28"/>
        </w:rPr>
        <w:t>
         3) комиссия қызметкерлерiне құжаттарды тапсыруға жауапты адамдарды белгiлеуге;
</w:t>
      </w:r>
      <w:r>
        <w:br/>
      </w:r>
      <w:r>
        <w:rPr>
          <w:rFonts w:ascii="Times New Roman"/>
          <w:b w:val="false"/>
          <w:i w:val="false"/>
          <w:color w:val="000000"/>
          <w:sz w:val="28"/>
        </w:rPr>
        <w:t>
         4) инспекциялауға қатысты сұрақтарға түсiнiктеме беруге;
</w:t>
      </w:r>
      <w:r>
        <w:br/>
      </w:r>
      <w:r>
        <w:rPr>
          <w:rFonts w:ascii="Times New Roman"/>
          <w:b w:val="false"/>
          <w:i w:val="false"/>
          <w:color w:val="000000"/>
          <w:sz w:val="28"/>
        </w:rPr>
        <w:t>
         5) Комитетке, белгiленген мерзiмде, анықталған кемшiлiктердi жою шаралары туралы жазбаша түрде есеп беруге.
</w:t>
      </w:r>
      <w:r>
        <w:br/>
      </w:r>
      <w:r>
        <w:rPr>
          <w:rFonts w:ascii="Times New Roman"/>
          <w:b w:val="false"/>
          <w:i w:val="false"/>
          <w:color w:val="000000"/>
          <w:sz w:val="28"/>
        </w:rPr>
        <w:t>
     43. Осы Нұсқаулықпен реттелмеген мәселелер, Қазақстан Республикасының заңдарымен белгiленген тәртiпте реттеледi.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