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227d" w14:textId="744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1999 жылғы 29 желтоқсандағы N 2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00 жылғы 23 ақпандағы N 33 шешімі. Солтүстік Қазақстан облысының Әділет басқармасында 2000 жылғы 7 сәуірде N 107 тіркелді. Күші жойылды - Солтүстік Қазақстан облысы әкімінің 2007 жылғы 27 желтоқсандағы N 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7.12.27 N 38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олданылып жүрген заңдылықтарына сәйкес келтiру үшiн ШЕШIМ қабылдай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iнiң 1999 жылғы 29 желтоқсандағы N№257 шешiмiмен бекiтiлген "Коммуналдық меншiктi басқару және жекешелендiру жөнiндегi Солтүстiк Қазақстан комитетi" мемлекеттiк мекемесiнiң Ережесiне төмендегi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.4 тармағындағы "...коммуналдық меншiктерді басқару мәселелерінде..." сөзiнен кейiнгі "және "Мүлiктiк жалдау орталығының ..." "... коммуналдық меншiктi жалға беру мәселелерiнде ..." сөзі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.4 тармақтан 2.4.6. және 2.4.10 тармақтар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