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951a" w14:textId="e6a9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атындағы Қазақ Мемлекеттік Академиялық опера балет театрының ғимаратын жаңғырту үшін кредит тарту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IІ сайланған V сессиясының 2000 жылғы 02 маусымдағы Алматы қалалық Әділет басқармасында 2000 жылғы 20 маусымда N 132 тіркелді. Күші жойылды - Алматы қаласы мәслихатының 2007 жылғы 5 маусымдағы N 362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Алматы қаласы мәслихатының 2007 жылғы 5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жергілікті өкілді және атқарушы органдары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Заңының 40 бабына және "Алматы қаласының ерекше мәртебесі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Z980258_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Заңына сәйкес ІІ-сайланған Алматы қалалық Мәслихаты ШЕШІМ ҚАБЫЛДАДЫ: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Әкіміне Абай атындағы Қазақ Мемлекеттік Академиялық опера балет театрының ғимаратын жаңғырту үшін екі жыл мерзімге 10,0 (он) млн. АҚШ доллары сомасында кредит тартуға рұқсат етілсін.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Әкімі 2000 жылға арналған Алматы қаласының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бюджетінде кредит бойынша пайызды төлеу және өтем төлеу үшін 907,5 мың АҚШ доллары көлеміндегі ақша қаражатын іздестірсін.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Несиені және кредитті пайдаланғандығы үшін пайызды өтеу кестесі бекітілсін.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экономика және өндірісті дамыту мәселесі жөніндегі тұрақты депутаттық комиссияға жүктелсін (А.И. Шелипанов).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ІІ-сайланған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V-сессиясының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ІІ-сайланған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ІІ-сайланған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Мәслихатының 2000 жылғы 2 маусымдағы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V-сессиясының шешіміне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Абай атындағы Қазақ Мемлекеттік Академиялық опера балет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театрының ғимаратын жаңғырту үшін бөлінген кредит пен кредитті пайдаланғаны үшін пайызды өтеу КЕСТЕСІ (АҚШ доллары) --------------------------------------------------------------------------- Мерзімі (жыл) !Негізгі қарызы ! Кредитті пайдаланғаны ! Жиыны ! ! үшін пайыз ! --------------------------------------------------------------------------- 2000 ! 0 ! 907 500 ! 907 500 --------------------------------------------------------------------------- 2001 ! 0 ! 1 100 000 ! 1 100 000 --------------------------------------------------------------------------- 2002 ! 10 000 000 ! 550 000 ! 10 550 000 --------------------------------------------------------------------------- Жиыны: ! 10 000 000 ! 2 557 500 ! 12 557 500 --------------------------------------------------------------------------- ІІ-сайланған Алматы қалалық Мәслихатының V-сессиясының төрағасы ІІ-сайланған Алматы қалалық Мәслихатының хатшысы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