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9efd" w14:textId="3ad9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коммуналдық меншігіндегі ғимараттарды мүліктік жалдау жөніндегі тарифтік ставкалардың
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шешімі IІ сайланған ІV сессиясының 2000 жылғы 10 наурыздағы. Алматы қалалық Әділет басқармасымен 2000 жылғы 24 наурызда N 109 тіркелді. Күші жойылды - Алматы қалалық Мәслихатының IІ сайланған VІIІ сессиясының 2001 жылғы 19 қаңтардағы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 жойылды - Алматы қалалық Мәслихатының IІ сайланған VІIІ сессиясының 19.01.2001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жергілікті өкілді және атқарушы органдары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"Алматы қаласының ерекше мәртебесі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зандарына сәйкес жөне шаруашылық субъектілерінің бүкіл санаттары үшін бірыңғай нормативтік-құқықтық режимді белгілеу үшін II- сайланған Алматы қалалық Мөслихаты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2000 жыл үшін Алматы қаласының коммуналдық меншігіндегі ғимараттарды мүліктік жалдау жөніндегі тарифтік ставкалардың көлемі белгіленген шекаралардың шегіндегі коэффициенттерді қолдана отырып бекітілсін, беріліп 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Коммуналдық меншік объектілерінің мүліктік жалдауы жөніндегі төлем Қазақстан Республикасы Ұлттық Банкінің бағамы бойынша теңгемен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қалалық Коммуналдық меншікті басқару департаменті коммуналдық меншік ғимараттарын жалға беруден жергілікті бюджетке түскен ақша қаражатының тиімді пайдаланылуы мен дұрыс аударылуына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1999 жылдың 12 наурызындағы І-сайланған Алматы қалалық Мөслихатының "Алматы қаласының коммуналдық меншігіндегі ғимараттарды мүліктік жалдау жөніндегі тарифтік ставкалардың көлемін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ІІ-сайланған Алматы қалалық Мөслихатының тексеру комиссиясына (В.А.Киселев)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ІІ-сайланған Алматы қалальік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ІҮ-сессиясыны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төрайымы                                 А. Байсарина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ІІ-сайланган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                     Ж.Төрегелдинов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ІІ-сайланған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Мөслихатының 1999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ІҮ-сессиясының шешіміне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"/>
        <w:gridCol w:w="7433"/>
        <w:gridCol w:w="1295"/>
        <w:gridCol w:w="2548"/>
        <w:gridCol w:w="70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Жалгердің аталуы, қызмет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Үсынылған тарифтік ставкалардың көлемі 1 м үшін жылына АҚШ долларымен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тауарлары, оның ішінде шағын жөне орта бизнес көсіпорындары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өнімдерінің өндірісі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қызмет көрсету станциясы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ақылы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білімі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жөне орта гуманитарлық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жөне орта техникалық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курстары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секциялары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көсіпорындары: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үйлері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өсемдік дүкендері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арақ-шарап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Дөрі-дөрмек: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дөрі-дөрмек саудасы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рецептік өндірістік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түрғын үй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саласы көсіпорындары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пөтер иелерінің кооперативтері мен үйлер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өсемдік салоны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шеберханасы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түрмыстық техниканы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бейне, фото қызметтері жөне көшірмелерді өзірлеу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Монша-кір жуу кешені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моншалар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Сауна, жеке моншалар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рәсімдік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Мөдениет объектілері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мүражайлар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 залдары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шеберханалары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институттары мен жобалау үйымдары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есептегілер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Мейманхана кешендері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тамақтандыру кәсіпорындары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ресторандар (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мен студенттер асханалары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ауруханалары мен емханаларының жанындағы қоғтамақтандыру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үйымдар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институттары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өртүрлі коммерциялық қорлар мен одақтар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жөне инвестициялық компаниялары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айырбастау нүктелері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ломбардтар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Ойын-сауық кешендері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үйі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жайы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кинотеатрлар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жабдықтау көсіпорындары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ғимараттары: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көрсетілмеген басқа да үйымдар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Бюджеттік ұйымдар үшін жылына 1 ш.м үшін 0,25 АҚШ доллары қөлемінде тариф белгіленгенді.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Жалдық төлеммен мына мемлекеттік ұйымдар босатылады: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мектептер, бала бақшалар, мектеп-интернаттар, балалар үйлері, жоғары оқу орындары, орта арнаулы оқу орындары, КТУ, өскери бөлімдер, ҮҚК, ИМ, прокуратура мекемелері мен кеден қызметтері.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 мен көріктендірілуін ескеретін </w:t>
      </w:r>
      <w:r>
        <w:rPr>
          <w:rFonts w:ascii="Times New Roman"/>
          <w:b/>
          <w:i w:val="false"/>
          <w:color w:val="000000"/>
          <w:sz w:val="28"/>
        </w:rPr>
        <w:t>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 Фараби даңғылының (солтүстік жағы) - Қожамқұлов көшесінің (шығыс жағы) - Райымбек даңғылының (оңтүстік жағы) - Қалдаяқов көшесінің (батыс жағы) шекарасында орналасқан ғимараттар үшін - коэффициент - 2.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 көшесінің (солтүстік жағы) - Әуезов көшесінің (шығыс жаты) - Райымбек даңғылының (оңтүстік жағы) - Қожамқүлов көшесінің (батыс жаты) шекарасында орналасқан ғимараттар үшін - коэффициент - 1,4.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Тимирязев көшесінің (солтүстік жағы) - Розыбақиев көшесінің (шығыс жаты) - Райымбек даңгылының (оңтүстік жаты) - Әуезов көшесінің (батыс жаты) шекарасында орналасқан гимараттар үшін - коэффициент - 1,2.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Түрксіб ауданында орналасқан гимараттар үшін - коэффициент - 0,8.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Жартылай жертөлелі және жертөлелі гимараттар үшін - 0,9.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Суық, ыстық суы, канализациясы жоқ гимараттар (немесе оның біреуі жоқ) -0,5.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Көріктендірілмеген және жертөлелі ғимараттарға "2,", "1,4", "1,2" коэффициенттері қолданылмайды.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ІІ-сайланган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Мәслихатыньің ІҮ-сессиясының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төрайымы                            А.Байсарина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ІІ-сайланган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                Ж.Төрегелдинов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