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79c" w14:textId="8db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Мәдениет үйіне Үмбетей жыраудың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облыс әкімінің шешімі 2000 жылғы 15 шілдеде N С-3-06 Ақмола облысының Әділет басқармасында 2000 жылғы 24 шілдеде N 263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Республикасының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Республикасының Заңына сәйкес, Ерейментау қаласы 
Мәдениет үйі еңбек ұжымының ұсынысын және Ерейментау ауданының әкімі мен 
аудандық мәслихаттың ұсыныстарын, сондай-ақ облыстық ономастикалық 
комиссияның шешімін негізге ала отырып, облыстық мәслихат және облыс әкімі 
шешім етті:
     1. Ерейментау аудандық Мәдениет үйіне Үмбетей жыраудың аты берілсін.
     2. Жоғарыдағы мәселені Қазақстан Республикасы Үкіметінің жанындағы 
мемлекеттік ономастикалық комиссияда қарау ұсынылсын.
     Сессия төрағасы 
     Облыс әкімі 
     Облыстық мәслихаттың хатшысы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