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d820" w14:textId="1f5d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субъектілерінің қызметіне жүргізілетін барлық тексерулердің алғашқы есеп құжаттарын ұсыну және тіркеу тәртібі туралы" Ережесін бекіту және N 83  29 қыркүйек 1999 жылғы ~V990958 Қазақстан Республикасы Бас прокурорының бұйрығының күшін жою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2000 жылғы 29 желтоқсандағы N 66 бұйрығы. Қазақстан Республикасы Әділет министрлігінде 2001 жылғы 27 қаңтарда тіркелді. Тіркеу N 1374. Ескерту. Күші жойылды - ҚР Бас Прокурорының 2002 жылғы 25 сәуірдегі N 27 бұйрығымен. ~V021867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Республикасында шағын 
кәсiпкерлiктi дамыту мен қолдаудың 1999-2000 жылдарға арналған мемлекеттiк 
бағдарламасы туралы"  
</w:t>
      </w:r>
      <w:r>
        <w:rPr>
          <w:rFonts w:ascii="Times New Roman"/>
          <w:b w:val="false"/>
          <w:i w:val="false"/>
          <w:color w:val="000000"/>
          <w:sz w:val="28"/>
        </w:rPr>
        <w:t xml:space="preserve"> U984189_ </w:t>
      </w:r>
      <w:r>
        <w:rPr>
          <w:rFonts w:ascii="Times New Roman"/>
          <w:b w:val="false"/>
          <w:i w:val="false"/>
          <w:color w:val="000000"/>
          <w:sz w:val="28"/>
        </w:rPr>
        <w:t>
  N 4189 31 желтоқсан 1998 жылғы Жарлығын 
орындау мақсатында, Қазақстан Республикасы Yкiметiнiң "Шаруашылық 
субъектiлерiнде жүргiзiлетiн барлық тексерулердiң бiрыңғай статистикалық 
есебiн енгiзу туралы" 1999 жылғы 1 қыркүйектегi N 1286  
</w:t>
      </w:r>
      <w:r>
        <w:rPr>
          <w:rFonts w:ascii="Times New Roman"/>
          <w:b w:val="false"/>
          <w:i w:val="false"/>
          <w:color w:val="000000"/>
          <w:sz w:val="28"/>
        </w:rPr>
        <w:t xml:space="preserve"> P991286_ </w:t>
      </w:r>
      <w:r>
        <w:rPr>
          <w:rFonts w:ascii="Times New Roman"/>
          <w:b w:val="false"/>
          <w:i w:val="false"/>
          <w:color w:val="000000"/>
          <w:sz w:val="28"/>
        </w:rPr>
        <w:t>
  қаулысына 
сәйкес, Қазақстан Республикасы Президентiнiң "Қазақстан Республикасының 
прокуратурасы туралы"  
</w:t>
      </w:r>
      <w:r>
        <w:rPr>
          <w:rFonts w:ascii="Times New Roman"/>
          <w:b w:val="false"/>
          <w:i w:val="false"/>
          <w:color w:val="000000"/>
          <w:sz w:val="28"/>
        </w:rPr>
        <w:t xml:space="preserve"> Z952709_ </w:t>
      </w:r>
      <w:r>
        <w:rPr>
          <w:rFonts w:ascii="Times New Roman"/>
          <w:b w:val="false"/>
          <w:i w:val="false"/>
          <w:color w:val="000000"/>
          <w:sz w:val="28"/>
        </w:rPr>
        <w:t>
  , заң күшi бар Жарлығының 11-бабын және 
"Мемлекеттiк статистика туралы"  
</w:t>
      </w:r>
      <w:r>
        <w:rPr>
          <w:rFonts w:ascii="Times New Roman"/>
          <w:b w:val="false"/>
          <w:i w:val="false"/>
          <w:color w:val="000000"/>
          <w:sz w:val="28"/>
        </w:rPr>
        <w:t xml:space="preserve"> Z970098_ </w:t>
      </w:r>
      <w:r>
        <w:rPr>
          <w:rFonts w:ascii="Times New Roman"/>
          <w:b w:val="false"/>
          <w:i w:val="false"/>
          <w:color w:val="000000"/>
          <w:sz w:val="28"/>
        </w:rPr>
        <w:t>
  Қазақстан Республикасы Заңының 
8-бабын басшылыққа ала отырып,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"Шаруашылық субъектiлерiнiң қызметiне жүргiзiлетiн барлық 
тексерулердiң алғашқы есеп құжаттарын ұсыну және тiркеу тәртiбi туралы" 
Ереже бекiтiлсiн.
</w:t>
      </w:r>
      <w:r>
        <w:br/>
      </w:r>
      <w:r>
        <w:rPr>
          <w:rFonts w:ascii="Times New Roman"/>
          <w:b w:val="false"/>
          <w:i w:val="false"/>
          <w:color w:val="000000"/>
          <w:sz w:val="28"/>
        </w:rPr>
        <w:t>
          2. Құқықтық статистика және ақпарат орталығы (А.Б. Ағманов)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Әдiлет министрлiгiне белгiленген тәртiп бойынша Ереженi 
тiркесiн.
     3. Осы бұйрықпен оған тiркелген Ереже барлық облыс, Астана мен Алматы 
қалаларының, аудан, қала мен оған теңестiрiлген прокурорларына орындау 
үшiн жолдансын.
     4. Құқықтық статистика және ақпарат орталығы (А.Б. Ағманов) бұқаралық 
ақпарат құралдарында ресми түрде осы Ереженi жарияласын.
     5. Осы бұйрықтың орындалуын бақылау Қазақстан Республикасы Бас 
прокурорының орынбасары А.В. Константиновқа жүктелсін.
     Қазақстан Республикасының
     Бас прокуроры
                                         Қазақстан Республикасы
                                         Бас Прокурорының
                                         2000 жылғы 29 желтоқсандағы 
                                         N 66 бұйрығымен бекітілген
         Шаруашылық субъектілерінің қызметіне жүргізілетін барлық
     тексерулердің алғашқы есеп құжаттарын ұсыну және тіркеу тәртібі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Ережелер Қазақстан Республикасы Президентiнiң "Қазақстан 
Республикасында шағын кәсiпкерлiктi дамыту мен қолдаудың 1999-2000 
жылдарға арналған мемлекеттiк бағдарламасы туралы" және " N 4189  
</w:t>
      </w:r>
      <w:r>
        <w:rPr>
          <w:rFonts w:ascii="Times New Roman"/>
          <w:b w:val="false"/>
          <w:i w:val="false"/>
          <w:color w:val="000000"/>
          <w:sz w:val="28"/>
        </w:rPr>
        <w:t xml:space="preserve"> U984189_ </w:t>
      </w:r>
      <w:r>
        <w:rPr>
          <w:rFonts w:ascii="Times New Roman"/>
          <w:b w:val="false"/>
          <w:i w:val="false"/>
          <w:color w:val="000000"/>
          <w:sz w:val="28"/>
        </w:rPr>
        <w:t>
31 желтоқсан 1998 жылғы Жарлығы мен Қазақстан Республикасы Yкiметiнiң (N 
1599  
</w:t>
      </w:r>
      <w:r>
        <w:rPr>
          <w:rFonts w:ascii="Times New Roman"/>
          <w:b w:val="false"/>
          <w:i w:val="false"/>
          <w:color w:val="000000"/>
          <w:sz w:val="28"/>
        </w:rPr>
        <w:t xml:space="preserve"> P001599_ </w:t>
      </w:r>
      <w:r>
        <w:rPr>
          <w:rFonts w:ascii="Times New Roman"/>
          <w:b w:val="false"/>
          <w:i w:val="false"/>
          <w:color w:val="000000"/>
          <w:sz w:val="28"/>
        </w:rPr>
        <w:t>
  26 қазан 2000 жылғы өзгерiстер мен қосымша бойынша) 
"Шаруашылық жүргiзушi субъектiлерiне барлық тексерулердiң бiрыңғай 
статистикалық есебiн енгiзу туралы"  
</w:t>
      </w:r>
      <w:r>
        <w:rPr>
          <w:rFonts w:ascii="Times New Roman"/>
          <w:b w:val="false"/>
          <w:i w:val="false"/>
          <w:color w:val="000000"/>
          <w:sz w:val="28"/>
        </w:rPr>
        <w:t xml:space="preserve"> P991286_ </w:t>
      </w:r>
      <w:r>
        <w:rPr>
          <w:rFonts w:ascii="Times New Roman"/>
          <w:b w:val="false"/>
          <w:i w:val="false"/>
          <w:color w:val="000000"/>
          <w:sz w:val="28"/>
        </w:rPr>
        <w:t>
  1999 жылғы 1 қыркүйектегi 
1286 қаулысына сәйкес әзiрленген.
</w:t>
      </w:r>
      <w:r>
        <w:br/>
      </w:r>
      <w:r>
        <w:rPr>
          <w:rFonts w:ascii="Times New Roman"/>
          <w:b w:val="false"/>
          <w:i w:val="false"/>
          <w:color w:val="000000"/>
          <w:sz w:val="28"/>
        </w:rPr>
        <w:t>
          2. Қазақстан Республикасының заңдарына сәйкес бақылау мен қадағалау 
құқығы бар мемлекеттiк органдар (бұдан былай - бақылаушы орган) шаруашылық 
субъектiлерiне жүргiзiлетiн барлық тексерудi тағайындау туралы актiлердi 
(ұйғаруларды, қаулыларды және т.б.) Қазақстан Республикасы Бас 
прокуратурасының жанындағы құқықтық статистика және ақпарат орталығының 
аймақтық органдарында (бұдан былай - Тiркеушi орган) тiркеуге мiндеттi.
</w:t>
      </w:r>
      <w:r>
        <w:br/>
      </w:r>
      <w:r>
        <w:rPr>
          <w:rFonts w:ascii="Times New Roman"/>
          <w:b w:val="false"/>
          <w:i w:val="false"/>
          <w:color w:val="000000"/>
          <w:sz w:val="28"/>
        </w:rPr>
        <w:t>
          Құқықтық статистика және ақпарат орталығының бөлiмшелерi жоқ қалалар 
мен аудандардың аймақтарында бақылаушы органдардың актілерін тiркеу қала 
мен аудан прокурорларына жүктеледi.
</w:t>
      </w:r>
      <w:r>
        <w:br/>
      </w:r>
      <w:r>
        <w:rPr>
          <w:rFonts w:ascii="Times New Roman"/>
          <w:b w:val="false"/>
          <w:i w:val="false"/>
          <w:color w:val="000000"/>
          <w:sz w:val="28"/>
        </w:rPr>
        <w:t>
          Шаруашылық субъектiлерiнiң ынтасымен жүргiзiлген тексерулер және 
қылмыстық iстi тергеуге байланысты, шаруашылықтағы тексерулердi тағайындау 
туралы актiлер тiркеуге алынбайды.
</w:t>
      </w:r>
      <w:r>
        <w:br/>
      </w:r>
      <w:r>
        <w:rPr>
          <w:rFonts w:ascii="Times New Roman"/>
          <w:b w:val="false"/>
          <w:i w:val="false"/>
          <w:color w:val="000000"/>
          <w:sz w:val="28"/>
        </w:rPr>
        <w:t>
          3. Тексерудi тағайындау туралы актiлердiң тiркелуi, тексерiстiң 
басталуына дейiн Тiркеушi органдарда жүзеге асырылады.
</w:t>
      </w:r>
      <w:r>
        <w:br/>
      </w:r>
      <w:r>
        <w:rPr>
          <w:rFonts w:ascii="Times New Roman"/>
          <w:b w:val="false"/>
          <w:i w:val="false"/>
          <w:color w:val="000000"/>
          <w:sz w:val="28"/>
        </w:rPr>
        <w:t>
          Адамдардың денсаулығы мен өмiрiне қауiп төндiретiн жағдайларды жоюға 
байланысты, аса қажеттi жағдайдағы жүргiзiлген тексерулер мен заңсыздықтың 
үстiнен түсiп, айғақты бекiтетiн дәлелдемелердiң жойылуына жол бермеу 
үшiн, жедел әрекеттердi қажет ететiн тексерулердi, Тiркеу органында 
алдын-ала тiркеуге мүмкiншiлiк болмай не болмаса тексеру туралы шешiм
жұмыстан тыс (демалыс, мейрам, түнгі және сондай-ақ басқа) уақытта 
қабылданған жағдайда, тiркеу құжаттарын келесi жұмыс күнiнен кешiктiрмей 
тiркеуi қажет.
</w:t>
      </w:r>
      <w:r>
        <w:br/>
      </w:r>
      <w:r>
        <w:rPr>
          <w:rFonts w:ascii="Times New Roman"/>
          <w:b w:val="false"/>
          <w:i w:val="false"/>
          <w:color w:val="000000"/>
          <w:sz w:val="28"/>
        </w:rPr>
        <w:t>
          Тексеру жүргiзген мемлекеттiк орган, тексеру аяқталғаннан кейiн, 
барлық тексеру жүргiзген шаруашылық субъектiлердiң тексеруiн есепке алу 
карточкасына қосымша-талонды тiркеп, бiрге ұсынады.
</w:t>
      </w:r>
      <w:r>
        <w:br/>
      </w:r>
      <w:r>
        <w:rPr>
          <w:rFonts w:ascii="Times New Roman"/>
          <w:b w:val="false"/>
          <w:i w:val="false"/>
          <w:color w:val="000000"/>
          <w:sz w:val="28"/>
        </w:rPr>
        <w:t>
          4. Тағайындалған тексеру туралы актi мен белгiленген үлгiдегi (1-П 
нысан) толтырылған есепке алу карточкасын Тiркеушi органға ұсыну жолымен 
тiркеу жүргiзiледi.
</w:t>
      </w:r>
      <w:r>
        <w:br/>
      </w:r>
      <w:r>
        <w:rPr>
          <w:rFonts w:ascii="Times New Roman"/>
          <w:b w:val="false"/>
          <w:i w:val="false"/>
          <w:color w:val="000000"/>
          <w:sz w:val="28"/>
        </w:rPr>
        <w:t>
          Тiркеушi орган бұл құжаттарды алғаннан кейiн тексерулердi тағайындау 
туралы актiлердi тiркеу Журналына (бұдан былай - Журнал) жедел түрде 
тиiстi жазу енгiзуге мiндеттi, оған реттiк нөмiр белгiленiп, ол 1-П 
нысандағы есептiк карточкасының тiркеу нөмiрi болып саналады және ол нөмiр 
бақылау органына қайтарылатын актiге қойылады.
</w:t>
      </w:r>
      <w:r>
        <w:br/>
      </w:r>
      <w:r>
        <w:rPr>
          <w:rFonts w:ascii="Times New Roman"/>
          <w:b w:val="false"/>
          <w:i w:val="false"/>
          <w:color w:val="000000"/>
          <w:sz w:val="28"/>
        </w:rPr>
        <w:t>
          5. Бақылау органдарының шаруашылық субъектiлерiне тексерiс тағайындау 
туралы актiлерiн Тiркеушi орган түрлi себептермен тiркеуден бас тартуға 
тыйым салынады. Есеп карточкасы мен қосымша - талонның тиiстi ресiмдерi 
толық жазылмай және ат-үстi толтырылған болса (шаруашылық субъектiнiң 
атауы, мекен-жайы, тексерудiң атауы және салық төлеушiнiң тiркеу нөмiрi 
көрсетiлмеген жағдайда) мұндай құжаттар тiркелмей, керi қайтарылады.
</w:t>
      </w:r>
      <w:r>
        <w:br/>
      </w:r>
      <w:r>
        <w:rPr>
          <w:rFonts w:ascii="Times New Roman"/>
          <w:b w:val="false"/>
          <w:i w:val="false"/>
          <w:color w:val="000000"/>
          <w:sz w:val="28"/>
        </w:rPr>
        <w:t>
          6. Тiркеушi орган тағайындалған тексерiстер жайындағы ақпараттардың 
құпиялығын сақтауды қамтамасыз етуге мiндеттi.
</w:t>
      </w:r>
      <w:r>
        <w:br/>
      </w:r>
      <w:r>
        <w:rPr>
          <w:rFonts w:ascii="Times New Roman"/>
          <w:b w:val="false"/>
          <w:i w:val="false"/>
          <w:color w:val="000000"/>
          <w:sz w:val="28"/>
        </w:rPr>
        <w:t>
          Тексерiс тағайындау туралы актiнi тiркеуден бас тартылған жағдайда 
прокуратура және сот органдарына шағымдануға тиiстi.
</w:t>
      </w:r>
      <w:r>
        <w:br/>
      </w:r>
      <w:r>
        <w:rPr>
          <w:rFonts w:ascii="Times New Roman"/>
          <w:b w:val="false"/>
          <w:i w:val="false"/>
          <w:color w:val="000000"/>
          <w:sz w:val="28"/>
        </w:rPr>
        <w:t>
          7. Тiркеушi орган шаруашылық субъектiлерiнiң құқықтарының бұзылғанын 
анықтаған жағдайда, деректердi прокуратура органдарына, заң бұзушылықты 
жою үшiн, дереу хабарлауға мiндеттi.
</w:t>
      </w:r>
      <w:r>
        <w:br/>
      </w:r>
      <w:r>
        <w:rPr>
          <w:rFonts w:ascii="Times New Roman"/>
          <w:b w:val="false"/>
          <w:i w:val="false"/>
          <w:color w:val="000000"/>
          <w:sz w:val="28"/>
        </w:rPr>
        <w:t>
          8. Шаруашылық субъектiлерiне өз мүдделi мәселелерi бойынша өтiнiш 
етуге мүмкiндiк беру үшiн ресми бұқаралық ақпарат құралдарында Тiркеушi 
орган өзiнiң мекен-жайы және телефон нөмiрлерiн мезгiл-мезгiл жариялап 
отыруға мiндеттi.
</w:t>
      </w:r>
      <w:r>
        <w:br/>
      </w:r>
      <w:r>
        <w:rPr>
          <w:rFonts w:ascii="Times New Roman"/>
          <w:b w:val="false"/>
          <w:i w:val="false"/>
          <w:color w:val="000000"/>
          <w:sz w:val="28"/>
        </w:rPr>
        <w:t>
          9. Алғашқы есеп құжаттарын ұсыну және тiркеу туралы Ереженiң тәртiбiн 
бұзған лауазым иелерi, Заң бойынша белгiленген жауапкершiлiкке тартылады.
</w:t>
      </w:r>
      <w:r>
        <w:br/>
      </w:r>
      <w:r>
        <w:rPr>
          <w:rFonts w:ascii="Times New Roman"/>
          <w:b w:val="false"/>
          <w:i w:val="false"/>
          <w:color w:val="000000"/>
          <w:sz w:val="28"/>
        </w:rPr>
        <w:t>
          10. 1-П нысандағы есепке алу карточкаларының бланктарымен қамтамасыз 
ету бақылаушы органдарға жүктеледi.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