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6392" w14:textId="4816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"Кредиттiк серiктестiктердiң қаржылық және реттеушi есебiн жасау және ұсыну ережесiн бекiту туралы" 1999 жылғы 25 желтоқсандағы N 472 қаулысымен бекiтiлген Кредиттiк серiктестiктердiң қаржылық және реттеушi есебiн жасау және ұсыну ережесiне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13 қазан N 387 Қазақстан Республикасы Әділет министрлігінде 2000 жылғы 18 желтоқсан N 1331 тіркелді. Күші жойылды - Қазақстан Республикасының Ұлттық Банкі
Басқарамасының 2002 жылғы 23 желтоқсандағы N 508 қаулысымен.</w:t>
      </w:r>
    </w:p>
    <w:p>
      <w:pPr>
        <w:spacing w:after="0"/>
        <w:ind w:left="0"/>
        <w:jc w:val="both"/>
      </w:pPr>
      <w:r>
        <w:rPr>
          <w:rFonts w:ascii="Times New Roman"/>
          <w:b w:val="false"/>
          <w:i w:val="false"/>
          <w:color w:val="000000"/>
          <w:sz w:val="28"/>
        </w:rPr>
        <w:t xml:space="preserve">      Банктiк операциялардың жекелеген түрлерiн жүзеге асыратын ұйымдардың қызметiн реттейтiн нормативтiк құқықтық базаны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"Кредиттiк серiктестiктердiң қаржылық және реттеушi есебiн жасау және ұсыну ережесiн бекiту туралы" </w:t>
      </w:r>
      <w:r>
        <w:rPr>
          <w:rFonts w:ascii="Times New Roman"/>
          <w:b w:val="false"/>
          <w:i w:val="false"/>
          <w:color w:val="000000"/>
          <w:sz w:val="28"/>
        </w:rPr>
        <w:t xml:space="preserve">V991093_ </w:t>
      </w:r>
      <w:r>
        <w:rPr>
          <w:rFonts w:ascii="Times New Roman"/>
          <w:b w:val="false"/>
          <w:i w:val="false"/>
          <w:color w:val="000000"/>
          <w:sz w:val="28"/>
        </w:rPr>
        <w:t xml:space="preserve">1999 жылғы 25 желтоқсандағы N 472 қаулысымен бекiтiлген Кредиттiк серiктестiктердiң қаржылық және реттеушi есебiн жасау және ұсыну ережесiне Қазақстан Республикасының Қаржы министрлiгiмен келiсiлген өзгерiс пен толықтыру бекiтiлсiн және Қазақстан Республикасының Әдiлет министрлiгiнде мемлекеттiк тiркеуден өткен күннен бастап он төрт күннен кейiн күшiне енгiзiлсiн. </w:t>
      </w:r>
      <w:r>
        <w:br/>
      </w:r>
      <w:r>
        <w:rPr>
          <w:rFonts w:ascii="Times New Roman"/>
          <w:b w:val="false"/>
          <w:i w:val="false"/>
          <w:color w:val="000000"/>
          <w:sz w:val="28"/>
        </w:rPr>
        <w:t xml:space="preserve">
      2. Банктердi қадағалау департаментi (Мекiшев А.А.):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Республикасының Ұлттық Банкi Басқармасының "Кредиттiк серiктестiктердiң қаржылық және реттеушi есебiн жасау және ұсыну ережесiн бекiту туралы" 1999 жылғы 25 желтоқсандағы N 472 қаулысымен бекiтiлген Кредиттiк серiктестiктердiң қаржылық және реттеушi есебiн жасау және ұсыну ережесiне өзгерiс пен толықтыруды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екi апталық мерзiмде осы қаулыны және Қазақстан Республикасының Ұлттық Банкi Басқармасының "Кредиттiк серiктестiктердiң қаржылық және реттеушi есебiн жасау және ұсыну ережесiн бекiту туралы" 1999 жылғы 25 желтоқсандағы N 472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Кредиттiк серiктестiктердiң қаржылық және реттеушi есебiн жасау және ұсыну </w:t>
      </w:r>
      <w:r>
        <w:br/>
      </w:r>
      <w:r>
        <w:rPr>
          <w:rFonts w:ascii="Times New Roman"/>
          <w:b w:val="false"/>
          <w:i w:val="false"/>
          <w:color w:val="000000"/>
          <w:sz w:val="28"/>
        </w:rPr>
        <w:t xml:space="preserve">
ережесiне өзгерiс пен толықтыруды Қазақстан Республикасы Ұлттық Банкiнiң аумақтық филиалдарына және кредиттiк серiктестiктерге жiберсiн. </w:t>
      </w:r>
      <w:r>
        <w:br/>
      </w: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Е.Т. Жанкелдинге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Қаржы министрлігімен                   Ұлттық Банкі басқармасының </w:t>
      </w:r>
      <w:r>
        <w:br/>
      </w:r>
      <w:r>
        <w:rPr>
          <w:rFonts w:ascii="Times New Roman"/>
          <w:b w:val="false"/>
          <w:i w:val="false"/>
          <w:color w:val="000000"/>
          <w:sz w:val="28"/>
        </w:rPr>
        <w:t xml:space="preserve">
    Келісілген                            2000 жылғы 13 қазандағы </w:t>
      </w:r>
      <w:r>
        <w:br/>
      </w:r>
      <w:r>
        <w:rPr>
          <w:rFonts w:ascii="Times New Roman"/>
          <w:b w:val="false"/>
          <w:i w:val="false"/>
          <w:color w:val="000000"/>
          <w:sz w:val="28"/>
        </w:rPr>
        <w:t xml:space="preserve">
23 қараша 2000 жыл                             N 387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Ұлттық Банкi Басқармасының </w:t>
      </w:r>
      <w:r>
        <w:br/>
      </w:r>
      <w:r>
        <w:rPr>
          <w:rFonts w:ascii="Times New Roman"/>
          <w:b/>
          <w:i w:val="false"/>
          <w:color w:val="000000"/>
        </w:rPr>
        <w:t xml:space="preserve">
1999 жылғы 25 желтоқсандағы N 472 </w:t>
      </w:r>
      <w:r>
        <w:rPr>
          <w:rFonts w:ascii="Times New Roman"/>
          <w:b/>
          <w:i w:val="false"/>
          <w:color w:val="000000"/>
        </w:rPr>
        <w:t xml:space="preserve">қаулысымен </w:t>
      </w:r>
      <w:r>
        <w:rPr>
          <w:rFonts w:ascii="Times New Roman"/>
          <w:b/>
          <w:i w:val="false"/>
          <w:color w:val="000000"/>
        </w:rPr>
        <w:t xml:space="preserve">бекiтiлген </w:t>
      </w:r>
      <w:r>
        <w:br/>
      </w:r>
      <w:r>
        <w:rPr>
          <w:rFonts w:ascii="Times New Roman"/>
          <w:b/>
          <w:i w:val="false"/>
          <w:color w:val="000000"/>
        </w:rPr>
        <w:t xml:space="preserve">
Кредиттiк серiктестiктердiң қаржылық және реттеушi </w:t>
      </w:r>
      <w:r>
        <w:br/>
      </w:r>
      <w:r>
        <w:rPr>
          <w:rFonts w:ascii="Times New Roman"/>
          <w:b/>
          <w:i w:val="false"/>
          <w:color w:val="000000"/>
        </w:rPr>
        <w:t xml:space="preserve">
есебiн жасау және ұсыну ережесiне </w:t>
      </w:r>
      <w:r>
        <w:br/>
      </w:r>
      <w:r>
        <w:rPr>
          <w:rFonts w:ascii="Times New Roman"/>
          <w:b/>
          <w:i w:val="false"/>
          <w:color w:val="000000"/>
        </w:rPr>
        <w:t xml:space="preserve">
өзгерiс пен толықтыру </w:t>
      </w:r>
    </w:p>
    <w:p>
      <w:pPr>
        <w:spacing w:after="0"/>
        <w:ind w:left="0"/>
        <w:jc w:val="both"/>
      </w:pPr>
      <w:r>
        <w:rPr>
          <w:rFonts w:ascii="Times New Roman"/>
          <w:b w:val="false"/>
          <w:i w:val="false"/>
          <w:color w:val="000000"/>
          <w:sz w:val="28"/>
        </w:rPr>
        <w:t xml:space="preserve">      1. - 6-тармақтың 1) тармақшасындағы "N 3 нысан бойынша ақша қозғалысы туралы есеп (Ережеге N 3 нысан)" деген сөздер алынып тасталсын; </w:t>
      </w:r>
      <w:r>
        <w:br/>
      </w:r>
      <w:r>
        <w:rPr>
          <w:rFonts w:ascii="Times New Roman"/>
          <w:b w:val="false"/>
          <w:i w:val="false"/>
          <w:color w:val="000000"/>
          <w:sz w:val="28"/>
        </w:rPr>
        <w:t xml:space="preserve">
      2. 6-тармақ мынадай мазмұндағы үшiншi тармақшамен толықтырылсын: </w:t>
      </w:r>
      <w:r>
        <w:br/>
      </w:r>
      <w:r>
        <w:rPr>
          <w:rFonts w:ascii="Times New Roman"/>
          <w:b w:val="false"/>
          <w:i w:val="false"/>
          <w:color w:val="000000"/>
          <w:sz w:val="28"/>
        </w:rPr>
        <w:t xml:space="preserve">
      - "3) "N 3 нысан бойынша ақша қозғалысы туралы есеп (Ережеге </w:t>
      </w:r>
      <w:r>
        <w:br/>
      </w:r>
      <w:r>
        <w:rPr>
          <w:rFonts w:ascii="Times New Roman"/>
          <w:b w:val="false"/>
          <w:i w:val="false"/>
          <w:color w:val="000000"/>
          <w:sz w:val="28"/>
        </w:rPr>
        <w:t xml:space="preserve">
N 3 нысан) жыл сайын берiлiп отырады".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