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a5378" w14:textId="eda5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халықаралық стандарттарға көшу тәртібі туралы ережеге өзгерістер мен толықтыруларды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2000 жылғы 11 қыркүйектегі N 338 Қаулысы. Қазақстан Республикасы Әділет министрлігінде 2000 жылғы 23 қазанда N 1271 тіркелді. Күші жойылды - ҚР Қаржы нарығы мен қаржы ұйымдарын реттеу және қадағалау агенттiгі Басқармасының 2004 жылғы 25 қазандағы N 305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нормативтiк құқықтық актiлерiн Қазақстан Республикасының заңдарына сәйкес келтiру мақсатында, Қазақстан Республикасы Қаржы нарығы мен қаржы ұйымдарын реттеу және қадағалау агенттiгінiң (бұдан әрi - Агенттiк) Басқармасы ҚАУЛЫ ЕТЕДI: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қаулының қосымшасына сәйкес Қазақстан Республикасының нормативтiк құқықтық актiлерiнiң күшi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Күшi жойылды деп танылған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құқықтык актiлердiң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Қазақстан Республикасының Ұлттық Банкi Басқармасының "Екінші деңгейдегi банктердiң халықаралық стандарттарға көшу тәртiбi туралы ережеге өзгерiстер мен толықтыруларды бекiту туралы" 2000 жылғы 11 қыркүйектегi N 338 қаулысы (Қазақстан Республикасының нормативтiк құқықтық актiлерiн мемлекеттік тiркеу тiзiлiмiнде N 1271 тiркелген, Қазақстан Республикасы Ұлттық Банкiнiң "Қазақстан Ұлттық Банкiнiң Хабаршысы" және "Вестник Национального Банка Казахстана" N 22 басылымдарында 2000 жылғы 23 қазанда - 5 қарашада жарияланған)...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екінші деңгейдегі банктердің қызметін реттеп отыратын нормативтік құқықтық базаны жетілдіру мақсатында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 Ұлттық Банкі Басқармасының 1996 жылғы 12 желтоқсандағы N 292 
</w:t>
      </w:r>
      <w:r>
        <w:rPr>
          <w:rFonts w:ascii="Times New Roman"/>
          <w:b w:val="false"/>
          <w:i w:val="false"/>
          <w:color w:val="000000"/>
          <w:sz w:val="28"/>
        </w:rPr>
        <w:t xml:space="preserve"> V960440_ </w:t>
      </w:r>
      <w:r>
        <w:rPr>
          <w:rFonts w:ascii="Times New Roman"/>
          <w:b w:val="false"/>
          <w:i w:val="false"/>
          <w:color w:val="000000"/>
          <w:sz w:val="28"/>
        </w:rPr>
        <w:t>
 қаулысымен бекітілген Екінші деңгейдегі банктердің халықаралық стандарттарға көшу тәртібі туралы ережеге өзгерістер мен толықтырулар бекітілсін және Қазақстан Республикасының Әділет министрлігінде мемлекеттік тіркеуден өткізілген күннен бастап күшіне енгізілсін: 
</w:t>
      </w:r>
      <w:r>
        <w:br/>
      </w:r>
      <w:r>
        <w:rPr>
          <w:rFonts w:ascii="Times New Roman"/>
          <w:b w:val="false"/>
          <w:i w:val="false"/>
          <w:color w:val="000000"/>
          <w:sz w:val="28"/>
        </w:rPr>
        <w:t>
      2. Банктерді қадағалау департаменті (Мекішев А.А.): 
</w:t>
      </w:r>
      <w:r>
        <w:br/>
      </w:r>
      <w:r>
        <w:rPr>
          <w:rFonts w:ascii="Times New Roman"/>
          <w:b w:val="false"/>
          <w:i w:val="false"/>
          <w:color w:val="000000"/>
          <w:sz w:val="28"/>
        </w:rPr>
        <w:t>
      1) Заң департаментімен (Шәріпов С.Б.) бірлесіп осы қаулыны және Екінші деңгейдегі банктердің халықаралық стандарттарға көшу тәртібі туралы ережеге өзгерістер мен толықтыруларды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екі апталық мерзімде осы қаулыны және Екінші деңгейдегі банктердің халықаралық стандарттарға көшу тәртібі туралы ережеге өзгерістер мен толықтыруларды Қазақстан Республикасы Ұлттық Банкінің аумақтық филиалдарына, екінші деңгейдегі банктерге және банк операцияларының жекелеген түрлерін жүзеге асыратын ұйымдарға жіберсін. 
</w:t>
      </w:r>
      <w:r>
        <w:br/>
      </w: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Е.Т.Жанкелдинге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2000 жылғы 11 қыркүйектегі
</w:t>
      </w:r>
      <w:r>
        <w:br/>
      </w:r>
      <w:r>
        <w:rPr>
          <w:rFonts w:ascii="Times New Roman"/>
          <w:b w:val="false"/>
          <w:i w:val="false"/>
          <w:color w:val="000000"/>
          <w:sz w:val="28"/>
        </w:rPr>
        <w:t>
                                           N 338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Қазақстан Республикасы Ұлттық Банкі Басқармасының 1996 жылғы 
</w:t>
      </w:r>
      <w:r>
        <w:br/>
      </w:r>
      <w:r>
        <w:rPr>
          <w:rFonts w:ascii="Times New Roman"/>
          <w:b w:val="false"/>
          <w:i w:val="false"/>
          <w:color w:val="000000"/>
          <w:sz w:val="28"/>
        </w:rPr>
        <w:t>
  12 желтоқсандағы N 292 қаулысымен бекітілген Екінші деңгейдегі 
</w:t>
      </w:r>
      <w:r>
        <w:br/>
      </w:r>
      <w:r>
        <w:rPr>
          <w:rFonts w:ascii="Times New Roman"/>
          <w:b w:val="false"/>
          <w:i w:val="false"/>
          <w:color w:val="000000"/>
          <w:sz w:val="28"/>
        </w:rPr>
        <w:t>
    банктердің халықаралық стандарттарға көшу тәртібі туралы 
</w:t>
      </w:r>
      <w:r>
        <w:br/>
      </w:r>
      <w:r>
        <w:rPr>
          <w:rFonts w:ascii="Times New Roman"/>
          <w:b w:val="false"/>
          <w:i w:val="false"/>
          <w:color w:val="000000"/>
          <w:sz w:val="28"/>
        </w:rPr>
        <w:t>
                ережеге өзгерістер мен толықтырулар 
</w:t>
      </w:r>
    </w:p>
    <w:p>
      <w:pPr>
        <w:spacing w:after="0"/>
        <w:ind w:left="0"/>
        <w:jc w:val="both"/>
      </w:pPr>
      <w:r>
        <w:rPr>
          <w:rFonts w:ascii="Times New Roman"/>
          <w:b w:val="false"/>
          <w:i w:val="false"/>
          <w:color w:val="000000"/>
          <w:sz w:val="28"/>
        </w:rPr>
        <w:t>
      1. 3-тармақ мынадай мазмұндағы жаңа азатжолмен толықтырылсын: 
</w:t>
      </w:r>
      <w:r>
        <w:br/>
      </w:r>
      <w:r>
        <w:rPr>
          <w:rFonts w:ascii="Times New Roman"/>
          <w:b w:val="false"/>
          <w:i w:val="false"/>
          <w:color w:val="000000"/>
          <w:sz w:val="28"/>
        </w:rPr>
        <w:t>
      "Осы ереженің талаптары қолданылмайтын банктерден басқа, аталған топтардың ешқайсысына кірмеген банктер Қазақстан Республикасының қолданылып жүрген заңдарында белгіленген тәртіппен міндетті түрде қайта құрылуға не таратылуға тиіс.". 
</w:t>
      </w:r>
      <w:r>
        <w:br/>
      </w:r>
      <w:r>
        <w:rPr>
          <w:rFonts w:ascii="Times New Roman"/>
          <w:b w:val="false"/>
          <w:i w:val="false"/>
          <w:color w:val="000000"/>
          <w:sz w:val="28"/>
        </w:rPr>
        <w:t>
      2. 8-тармақ мынадай мазмұндағы 8.10-тармақшамен толықтырылсын: 
</w:t>
      </w:r>
      <w:r>
        <w:br/>
      </w:r>
      <w:r>
        <w:rPr>
          <w:rFonts w:ascii="Times New Roman"/>
          <w:b w:val="false"/>
          <w:i w:val="false"/>
          <w:color w:val="000000"/>
          <w:sz w:val="28"/>
        </w:rPr>
        <w:t>
      "8.10. Банктер Қазақстанның бухгалтерлік есеп стандарттарының талаптарына сәйкес еншілес және тәуелді ұйымдарды ескере отырып шоғырландырылған негізде бухгалтерлік есеп жүргізуді, әзірлеуді және ұсынуды қамтамасыз етуге тиіс.". 
</w:t>
      </w:r>
      <w:r>
        <w:br/>
      </w:r>
      <w:r>
        <w:rPr>
          <w:rFonts w:ascii="Times New Roman"/>
          <w:b w:val="false"/>
          <w:i w:val="false"/>
          <w:color w:val="000000"/>
          <w:sz w:val="28"/>
        </w:rPr>
        <w:t>
      3. 10-тармақ мынадай мазмұндағы азатжолдармен толықтырылсын: 
</w:t>
      </w:r>
      <w:r>
        <w:br/>
      </w:r>
      <w:r>
        <w:rPr>
          <w:rFonts w:ascii="Times New Roman"/>
          <w:b w:val="false"/>
          <w:i w:val="false"/>
          <w:color w:val="000000"/>
          <w:sz w:val="28"/>
        </w:rPr>
        <w:t>
      "Осы Ережеде белгіленген банктің меншікті капиталының мөлшері жөніндегі талаптарды орындамаған 2-топтағы банктер қолданылып жүрген заңдардың нормаларына сәйкес қайта құрылуға не таратылуға тиіс.". 
</w:t>
      </w:r>
      <w:r>
        <w:br/>
      </w:r>
      <w:r>
        <w:rPr>
          <w:rFonts w:ascii="Times New Roman"/>
          <w:b w:val="false"/>
          <w:i w:val="false"/>
          <w:color w:val="000000"/>
          <w:sz w:val="28"/>
        </w:rPr>
        <w:t>
      2-топтағы банктер үшін осы тармақта белгіленген банктің меншікті капиталының мөлшері жөніндегі талаптар меншікті капиталы ең аз талаптарға сәйкес келетін аймақтық (Астана және Алматы қалаларынан тыс жерлерге орналасқан) банктерге қолданылмайды. Аймақтық банктердің меншікті капиталының ең аз мөлшері 500 млн. теңгеден кем болмауға тиіс.".
</w:t>
      </w:r>
      <w:r>
        <w:br/>
      </w:r>
      <w:r>
        <w:rPr>
          <w:rFonts w:ascii="Times New Roman"/>
          <w:b w:val="false"/>
          <w:i w:val="false"/>
          <w:color w:val="000000"/>
          <w:sz w:val="28"/>
        </w:rPr>
        <w:t>
      4. 11-тармақтың бірінші азатжолы мынадай редакцияда жазылсын:
</w:t>
      </w:r>
      <w:r>
        <w:br/>
      </w:r>
      <w:r>
        <w:rPr>
          <w:rFonts w:ascii="Times New Roman"/>
          <w:b w:val="false"/>
          <w:i w:val="false"/>
          <w:color w:val="000000"/>
          <w:sz w:val="28"/>
        </w:rPr>
        <w:t>
      "1-топқа енгізілген банктер ғана, сондай-ақ мемлекетаралық банктерден басқа осы Ереженің талаптары қолданылмайтын банктер Ұлттық Банк белгілеген өкілеттіктер шегінде мынадай банк операцияларын, сондай-ақ қызмет түрлерін жүзеге асыруға құқылы:".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