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6ea40" w14:textId="1f6e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активтерін инвестициялық басқару жөнiндегі қызметтi жүзеге асыратын ұйымдарға Қазақстан Республикасы резидент еместерiнiң бағалы қағаздарына инвестициялауды жүзеге асыруға келiсiмдер берудiң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Бағалы қағаздар жөнiндегі ұлттық комиссиясы директораты 2000 жылғы 24 тамыз N 644. Қазақстан Республикасы Әділет министрлігінде 22.08.2000 жылы тіркелді. Тіркеу N 1244. Күші жойылды - ҚР Ұлттық Банкі Басқармасының 2002 жылғы 20 қыркүйектегі N 375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Ұлттық Банкi Басқармасының 1997 жылғы 24 
сәуiрдегі N 130  
</w:t>
      </w:r>
      <w:r>
        <w:rPr>
          <w:rFonts w:ascii="Times New Roman"/>
          <w:b w:val="false"/>
          <w:i w:val="false"/>
          <w:color w:val="000000"/>
          <w:sz w:val="28"/>
        </w:rPr>
        <w:t xml:space="preserve"> V970314_ </w:t>
      </w:r>
      <w:r>
        <w:rPr>
          <w:rFonts w:ascii="Times New Roman"/>
          <w:b w:val="false"/>
          <w:i w:val="false"/>
          <w:color w:val="000000"/>
          <w:sz w:val="28"/>
        </w:rPr>
        <w:t>
  қаулысымен бекiтiлген Валюталық құндылықтарды 
пайдалануға байланысты қызметтi лицензиялау қағидаларының 
2.2.-1-тармағының 4) тармақшасын орындау мақсатында, Қазақстан 
Республикасы Президентiнiң 1997 жылғы 13 қарашадағы N 3755  
</w:t>
      </w:r>
      <w:r>
        <w:rPr>
          <w:rFonts w:ascii="Times New Roman"/>
          <w:b w:val="false"/>
          <w:i w:val="false"/>
          <w:color w:val="000000"/>
          <w:sz w:val="28"/>
        </w:rPr>
        <w:t xml:space="preserve"> U973755_ </w:t>
      </w:r>
      <w:r>
        <w:rPr>
          <w:rFonts w:ascii="Times New Roman"/>
          <w:b w:val="false"/>
          <w:i w:val="false"/>
          <w:color w:val="000000"/>
          <w:sz w:val="28"/>
        </w:rPr>
        <w:t>
Жарлығымен бекiтiлген Қазақстан Республикасының Бағалы қағаздар жөнiндегі 
ұлттық комиссиясы туралы ереженiң 4-тармағы 15) тармақшасының негізiнде, 
Қазақстан Республикасы Бағалы қағаздар жөнiндегi ұлттық комиссияның (бұдан 
әрi "Ұлттық комиссия" деп аталады) Директораты
</w:t>
      </w:r>
      <w:r>
        <w:br/>
      </w:r>
      <w:r>
        <w:rPr>
          <w:rFonts w:ascii="Times New Roman"/>
          <w:b w:val="false"/>
          <w:i w:val="false"/>
          <w:color w:val="000000"/>
          <w:sz w:val="28"/>
        </w:rPr>
        <w:t>
          ҚАУЛЫ ЕТЕДI:
</w:t>
      </w:r>
      <w:r>
        <w:br/>
      </w:r>
      <w:r>
        <w:rPr>
          <w:rFonts w:ascii="Times New Roman"/>
          <w:b w:val="false"/>
          <w:i w:val="false"/>
          <w:color w:val="000000"/>
          <w:sz w:val="28"/>
        </w:rPr>
        <w:t>
          1. Қазақстан Республикасы Ұлттық Банкiнiң капитал қозғалысына 
байланысты операцияларды жүргiзуге және валюталық құндылықтардың 
резиденттерден резидент еместердiң пайдасына өтуi (орын ауыстыруы) 
көзделген бас лицензиясын алуға қажеттi Қазақстан Республикасы резидент 
еместерiнiң бағалы қағаздарына инвестициялауды жүзеге асыруға Ұлттық 
комиссияның келiсiмiн (бұдан әрi "Келiсiм" деп аталады) алу үшiн зейнетақы 
активтерiн инвестициялық басқару жөнiндегі қызметтi жүзеге асыратын 
ұйымның Ұлттық комиссияға еркiн үлгiде жазылған өтiнiш беру керек екендiгi 
белгіленсiн.
</w:t>
      </w:r>
      <w:r>
        <w:br/>
      </w:r>
      <w:r>
        <w:rPr>
          <w:rFonts w:ascii="Times New Roman"/>
          <w:b w:val="false"/>
          <w:i w:val="false"/>
          <w:color w:val="000000"/>
          <w:sz w:val="28"/>
        </w:rPr>
        <w:t>
          2. Осы Қаулының 1-тармағына сәйкес ұсынылған өтiнiштi Ұлттық 
комиссияның өтiнiштi алған күннен бастап үш жұмыс күнi iшiнде қарайтындығы 
белгiленсiн.
</w:t>
      </w:r>
      <w:r>
        <w:br/>
      </w:r>
      <w:r>
        <w:rPr>
          <w:rFonts w:ascii="Times New Roman"/>
          <w:b w:val="false"/>
          <w:i w:val="false"/>
          <w:color w:val="000000"/>
          <w:sz w:val="28"/>
        </w:rPr>
        <w:t>
          3. Ұлттық комиссияның Келiсiмдi мынадай шарттар сақталған кезде 
беретiндігі белгiленсiн:
</w:t>
      </w:r>
      <w:r>
        <w:br/>
      </w:r>
      <w:r>
        <w:rPr>
          <w:rFonts w:ascii="Times New Roman"/>
          <w:b w:val="false"/>
          <w:i w:val="false"/>
          <w:color w:val="000000"/>
          <w:sz w:val="28"/>
        </w:rPr>
        <w:t>
          1) зейнетақы активтерiн инвестициялық басқару жөнiндегі қызметтi 
жүзеге асыруға қолданылып жүрген лицензияның бар болуы;
</w:t>
      </w:r>
      <w:r>
        <w:br/>
      </w:r>
      <w:r>
        <w:rPr>
          <w:rFonts w:ascii="Times New Roman"/>
          <w:b w:val="false"/>
          <w:i w:val="false"/>
          <w:color w:val="000000"/>
          <w:sz w:val="28"/>
        </w:rPr>
        <w:t>
          2) Қазақстан Республикасының зейнетақы активтерiн инвестициялық 
басқару жөнiндегі қызметтi жүзеге асыратын ұйымдарға арналған 
пруденциялдық нормативтерге және есеп берушiлiкке қатысты заңдары 
нормаларының сақталуы;
</w:t>
      </w:r>
      <w:r>
        <w:br/>
      </w:r>
      <w:r>
        <w:rPr>
          <w:rFonts w:ascii="Times New Roman"/>
          <w:b w:val="false"/>
          <w:i w:val="false"/>
          <w:color w:val="000000"/>
          <w:sz w:val="28"/>
        </w:rPr>
        <w:t>
          3) зейнетақы активтерiн инвестициялық басқару жөнiндегi қызметтiң 
Қазақстан Республикасы заңдарының нормаларына сәйкестiгi.
</w:t>
      </w:r>
      <w:r>
        <w:br/>
      </w:r>
      <w:r>
        <w:rPr>
          <w:rFonts w:ascii="Times New Roman"/>
          <w:b w:val="false"/>
          <w:i w:val="false"/>
          <w:color w:val="000000"/>
          <w:sz w:val="28"/>
        </w:rPr>
        <w:t>
          4. Келiсiмнiң Ұлттық комиссия Директоратының қаулысымен 
ресiмделетiндігі белгiленсiн. 
&lt;*&gt;
</w:t>
      </w:r>
      <w:r>
        <w:br/>
      </w:r>
      <w:r>
        <w:rPr>
          <w:rFonts w:ascii="Times New Roman"/>
          <w:b w:val="false"/>
          <w:i w:val="false"/>
          <w:color w:val="000000"/>
          <w:sz w:val="28"/>
        </w:rPr>
        <w:t>
            Ескерту: 4-тармақ өзгертілді - ҚР Бағалы қағаздар
</w:t>
      </w:r>
      <w:r>
        <w:br/>
      </w:r>
      <w:r>
        <w:rPr>
          <w:rFonts w:ascii="Times New Roman"/>
          <w:b w:val="false"/>
          <w:i w:val="false"/>
          <w:color w:val="000000"/>
          <w:sz w:val="28"/>
        </w:rPr>
        <w:t>
                              жөніндегі Ұлттық комиссиясы Директоратының 
</w:t>
      </w:r>
      <w:r>
        <w:br/>
      </w:r>
      <w:r>
        <w:rPr>
          <w:rFonts w:ascii="Times New Roman"/>
          <w:b w:val="false"/>
          <w:i w:val="false"/>
          <w:color w:val="000000"/>
          <w:sz w:val="28"/>
        </w:rPr>
        <w:t>
                              2000 жылғы 02 қазандағы N 668  
</w:t>
      </w:r>
      <w:r>
        <w:rPr>
          <w:rFonts w:ascii="Times New Roman"/>
          <w:b w:val="false"/>
          <w:i w:val="false"/>
          <w:color w:val="000000"/>
          <w:sz w:val="28"/>
        </w:rPr>
        <w:t xml:space="preserve"> V001253_ </w:t>
      </w:r>
      <w:r>
        <w:rPr>
          <w:rFonts w:ascii="Times New Roman"/>
          <w:b w:val="false"/>
          <w:i w:val="false"/>
          <w:color w:val="000000"/>
          <w:sz w:val="28"/>
        </w:rPr>
        <w:t>
  қаулысымен.  
</w:t>
      </w:r>
      <w:r>
        <w:br/>
      </w:r>
      <w:r>
        <w:rPr>
          <w:rFonts w:ascii="Times New Roman"/>
          <w:b w:val="false"/>
          <w:i w:val="false"/>
          <w:color w:val="000000"/>
          <w:sz w:val="28"/>
        </w:rPr>
        <w:t>
          5. Зейнетақы активтерiн инвестициялық басқару жөнiндегi қызметтi 
жүзеге асыратын және Келiсiм алған ұйымның оны капитал қозғалысына 
байланысты операцияларды жүргізуге және валюталық құндылықтардың 
резиденттерден резидент еместердiң пайдасына өтуi (орын ауыстыруы) 
көзделген бас лицензия алу үшiн Келiсiм берiлген күннен бастап отыз күн 
iшiнде Қазақстан Республикасының Ұлттық Банкiне ұсынуға тиiс екендігі; 
өзгеше жағдайда берiлген Келiсiмнiң күшi жойылатындығы белгiленсiн.
</w:t>
      </w:r>
      <w:r>
        <w:br/>
      </w:r>
      <w:r>
        <w:rPr>
          <w:rFonts w:ascii="Times New Roman"/>
          <w:b w:val="false"/>
          <w:i w:val="false"/>
          <w:color w:val="000000"/>
          <w:sz w:val="28"/>
        </w:rPr>
        <w:t>
          6. 
&lt;*&gt;
</w:t>
      </w:r>
      <w:r>
        <w:br/>
      </w:r>
      <w:r>
        <w:rPr>
          <w:rFonts w:ascii="Times New Roman"/>
          <w:b w:val="false"/>
          <w:i w:val="false"/>
          <w:color w:val="000000"/>
          <w:sz w:val="28"/>
        </w:rPr>
        <w:t>
          Ескерту: 6-тармақ алынып тасталынды - ҚР Бағалы қағаздар
</w:t>
      </w:r>
      <w:r>
        <w:br/>
      </w:r>
      <w:r>
        <w:rPr>
          <w:rFonts w:ascii="Times New Roman"/>
          <w:b w:val="false"/>
          <w:i w:val="false"/>
          <w:color w:val="000000"/>
          <w:sz w:val="28"/>
        </w:rPr>
        <w:t>
                            жөніндегі Ұлттық комиссиясы Директоратының 
</w:t>
      </w:r>
      <w:r>
        <w:br/>
      </w:r>
      <w:r>
        <w:rPr>
          <w:rFonts w:ascii="Times New Roman"/>
          <w:b w:val="false"/>
          <w:i w:val="false"/>
          <w:color w:val="000000"/>
          <w:sz w:val="28"/>
        </w:rPr>
        <w:t>
                            2000 жылғы 02 қазандағы N 668  
</w:t>
      </w:r>
      <w:r>
        <w:rPr>
          <w:rFonts w:ascii="Times New Roman"/>
          <w:b w:val="false"/>
          <w:i w:val="false"/>
          <w:color w:val="000000"/>
          <w:sz w:val="28"/>
        </w:rPr>
        <w:t xml:space="preserve"> V001253_ </w:t>
      </w:r>
      <w:r>
        <w:rPr>
          <w:rFonts w:ascii="Times New Roman"/>
          <w:b w:val="false"/>
          <w:i w:val="false"/>
          <w:color w:val="000000"/>
          <w:sz w:val="28"/>
        </w:rPr>
        <w:t>
  қаулысымен.          
</w:t>
      </w:r>
      <w:r>
        <w:br/>
      </w:r>
      <w:r>
        <w:rPr>
          <w:rFonts w:ascii="Times New Roman"/>
          <w:b w:val="false"/>
          <w:i w:val="false"/>
          <w:color w:val="000000"/>
          <w:sz w:val="28"/>
        </w:rPr>
        <w:t>
          7. Осы Қаулының Қазақстан Республикасының Әдiлет министрлiгiнде 
тiркелген күнiнен күшiне енетiндiгi белгiленсiн.
</w:t>
      </w:r>
      <w:r>
        <w:br/>
      </w:r>
      <w:r>
        <w:rPr>
          <w:rFonts w:ascii="Times New Roman"/>
          <w:b w:val="false"/>
          <w:i w:val="false"/>
          <w:color w:val="000000"/>
          <w:sz w:val="28"/>
        </w:rPr>
        <w:t>
          8. Ұлттық комиссия орталық аппаратының Төраға қызметi - Талдау және 
стратегия басқармасы осы Қаулыны (ол күшiне енгiзiлгеннен кейiн) 
"Қазақстан қор биржасы" ЖАҚ-ның, "Активтердi Басқарушылар қауымдастығы" 
қауымдастық нысанындағы заңды тұлғалар бiрлестігінiң (оған осы Қаулыны өз 
мүшелерiнiң назарына жеткiзу мiндетiн жүктей отырып), "Бағалы қағаздар 
орталық депозитарийi" ЖАҚ-ның және "Қазақстан қаржыгерлер қауымдастығы" 
заңды тұлғалар бiрлестiгiнiң назарына жеткiзсiн.
</w:t>
      </w:r>
      <w:r>
        <w:br/>
      </w:r>
      <w:r>
        <w:rPr>
          <w:rFonts w:ascii="Times New Roman"/>
          <w:b w:val="false"/>
          <w:i w:val="false"/>
          <w:color w:val="000000"/>
          <w:sz w:val="28"/>
        </w:rPr>
        <w:t>
          9. Ұлттық комиссия орталық аппаратының Лицензиялау және қадағалау 
басқармасы:
</w:t>
      </w:r>
      <w:r>
        <w:br/>
      </w:r>
      <w:r>
        <w:rPr>
          <w:rFonts w:ascii="Times New Roman"/>
          <w:b w:val="false"/>
          <w:i w:val="false"/>
          <w:color w:val="000000"/>
          <w:sz w:val="28"/>
        </w:rPr>
        <w:t>
          1) осы Қаулыны (ол күшiне енгiзiлгеннен кейiн) Қазақстан Республикасы 
Қаржы министрлiгiнiң, Қазақстан Республикасы Ұлттық Банкiнiң, Қазақстан 
Республикасының Еңбек және халықты әлеуметтiк қорғау министрлiгiнiң 
Жинақтаушы зейнетақы қорларының қызметiн реттеу жөнiндегi комитетiнiң және 
"Мемлекеттiк жинақтаушы зейнетақы қоры" ЖАҚ-ның назарына жеткiзсiн;
</w:t>
      </w:r>
      <w:r>
        <w:br/>
      </w:r>
      <w:r>
        <w:rPr>
          <w:rFonts w:ascii="Times New Roman"/>
          <w:b w:val="false"/>
          <w:i w:val="false"/>
          <w:color w:val="000000"/>
          <w:sz w:val="28"/>
        </w:rPr>
        <w:t>
          2) осы Қаулының орындалысына бақылау жасасын.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Ұлттық комиссияның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Бағалы қағаздар жөнiндегi ұлттық   
                                            комиссиясы Директоратының 
                                          2000 жылғы 24 тамыздағы  N 644   
                                                   қаулысына
                                                   1-қосымша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Ескерту: 1-қосымша алынып тасталынды - ҚР Бағалы қағаздар
</w:t>
      </w:r>
      <w:r>
        <w:rPr>
          <w:rFonts w:ascii="Times New Roman"/>
          <w:b w:val="false"/>
          <w:i w:val="false"/>
          <w:color w:val="000000"/>
          <w:sz w:val="28"/>
        </w:rPr>
        <w:t>
</w:t>
      </w:r>
    </w:p>
    <w:p>
      <w:pPr>
        <w:spacing w:after="0"/>
        <w:ind w:left="0"/>
        <w:jc w:val="left"/>
      </w:pPr>
      <w:r>
        <w:rPr>
          <w:rFonts w:ascii="Times New Roman"/>
          <w:b w:val="false"/>
          <w:i w:val="false"/>
          <w:color w:val="000000"/>
          <w:sz w:val="28"/>
        </w:rPr>
        <w:t>
                  жөніндегі Ұлттық комиссиясы Директоратының 
                  2000 жылғы 2 қазандағы N 668  
</w:t>
      </w:r>
      <w:r>
        <w:rPr>
          <w:rFonts w:ascii="Times New Roman"/>
          <w:b w:val="false"/>
          <w:i w:val="false"/>
          <w:color w:val="000000"/>
          <w:sz w:val="28"/>
        </w:rPr>
        <w:t xml:space="preserve"> V001253_ </w:t>
      </w:r>
      <w:r>
        <w:rPr>
          <w:rFonts w:ascii="Times New Roman"/>
          <w:b w:val="false"/>
          <w:i w:val="false"/>
          <w:color w:val="000000"/>
          <w:sz w:val="28"/>
        </w:rPr>
        <w:t>
  қаулысымен.        
      Мамандар: 
            Омарбекова А.Т.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