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f990da" w14:textId="8f990d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Кредиттік серіктестіктер туралы ережеге өзгерістер мен толықтыруларды бекіту жөнінде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Қаулы Қазақстан Республикасының Ұлттық Банкі Басқармасы 2000 жылғы 20 шілде N 302. Қазақстан Республикасы Әділет министрлігінде 2000 жылғы 29 тамызда тіркелді. Тіркеу N 1235. Күші жойылды - ҚР Ұлттық Банкi басқармасының 2003 жылғы 27 қазандағы N 380 (V032589)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Кредиттік серіктестіктердің қызметін реттеп отыратын нормативтік құқықтық базаны жетілдіру мақсатында Қазақстан Республикасы Ұлттық Банкінің Басқармасы қаулы етеді: 
</w:t>
      </w:r>
      <w:r>
        <w:br/>
      </w:r>
      <w:r>
        <w:rPr>
          <w:rFonts w:ascii="Times New Roman"/>
          <w:b w:val="false"/>
          <w:i w:val="false"/>
          <w:color w:val="000000"/>
          <w:sz w:val="28"/>
        </w:rPr>
        <w:t>
      1. Қазақстан Республикасы Ұлттық Банкi Басқармасының 1997 жылғы 12 сәуiрдегi N 106 
</w:t>
      </w:r>
      <w:r>
        <w:rPr>
          <w:rFonts w:ascii="Times New Roman"/>
          <w:b w:val="false"/>
          <w:i w:val="false"/>
          <w:color w:val="000000"/>
          <w:sz w:val="28"/>
        </w:rPr>
        <w:t xml:space="preserve"> қаулысымен </w:t>
      </w:r>
      <w:r>
        <w:rPr>
          <w:rFonts w:ascii="Times New Roman"/>
          <w:b w:val="false"/>
          <w:i w:val="false"/>
          <w:color w:val="000000"/>
          <w:sz w:val="28"/>
        </w:rPr>
        <w:t>
 бекiтiлген Кредиттiк серiктестiктер туралы ережеге өзгерiстер мен толықтырулар бекітiлсiн және Қазақстан Республикасының Әдiлет министрлiгiнде мемлекеттiк тiркеуден өткiзiлген күннен бастап күшiне енгiзiлсiн. 
</w:t>
      </w:r>
      <w:r>
        <w:br/>
      </w:r>
      <w:r>
        <w:rPr>
          <w:rFonts w:ascii="Times New Roman"/>
          <w:b w:val="false"/>
          <w:i w:val="false"/>
          <w:color w:val="000000"/>
          <w:sz w:val="28"/>
        </w:rPr>
        <w:t>
      2. Банктердi қадағалау департаментi (Мекiшев А.А.): 
</w:t>
      </w:r>
      <w:r>
        <w:br/>
      </w:r>
      <w:r>
        <w:rPr>
          <w:rFonts w:ascii="Times New Roman"/>
          <w:b w:val="false"/>
          <w:i w:val="false"/>
          <w:color w:val="000000"/>
          <w:sz w:val="28"/>
        </w:rPr>
        <w:t>
      1) Заң департаментiмен (Шәріпов С.Б.) бiрлесiп осы қаулыны және Кредиттiк серiктестiктер туралы ережеге өзгерiстер мен толықтыруларды Қазақстан Республикасының Әдiлет министрлiгінде мемлекеттiк тiркеуден өткiзу шараларын қабылдасын; 
</w:t>
      </w:r>
      <w:r>
        <w:br/>
      </w:r>
      <w:r>
        <w:rPr>
          <w:rFonts w:ascii="Times New Roman"/>
          <w:b w:val="false"/>
          <w:i w:val="false"/>
          <w:color w:val="000000"/>
          <w:sz w:val="28"/>
        </w:rPr>
        <w:t>
      2) Қазақстан Республикасының Әділет министрлiгiнде мемлекеттiк тiркеуден өткiзiлген күннен бастап екi апталық мерзiмде осы қаулыны және Кредиттiк серiктестiктер туралы ережеге өзгерiстер мен толықтыруларды Қазақстан Республикасы Ұлттық Банкiнiң аумақтық филиалдарына, екіншi деңгейдегi банктерге және банк операцияларының жекелеген түрлерiн жүзеге асыратын ұйымдарға жiберсiн. 
</w:t>
      </w:r>
      <w:r>
        <w:br/>
      </w:r>
      <w:r>
        <w:rPr>
          <w:rFonts w:ascii="Times New Roman"/>
          <w:b w:val="false"/>
          <w:i w:val="false"/>
          <w:color w:val="000000"/>
          <w:sz w:val="28"/>
        </w:rPr>
        <w:t>
      3. Осы қаулының орындалуын бақылау Қазақстан Республикасының Ұлттық Банкi Төрағасының орынбасары Е.Т.Жанкелдинге жүктелсiн.  
</w:t>
      </w:r>
    </w:p>
    <w:p>
      <w:pPr>
        <w:spacing w:after="0"/>
        <w:ind w:left="0"/>
        <w:jc w:val="both"/>
      </w:pPr>
      <w:r>
        <w:rPr>
          <w:rFonts w:ascii="Times New Roman"/>
          <w:b w:val="false"/>
          <w:i w:val="false"/>
          <w:color w:val="000000"/>
          <w:sz w:val="28"/>
        </w:rPr>
        <w:t>
      Ұлттық Банк
</w:t>
      </w:r>
      <w:r>
        <w:br/>
      </w:r>
      <w:r>
        <w:rPr>
          <w:rFonts w:ascii="Times New Roman"/>
          <w:b w:val="false"/>
          <w:i w:val="false"/>
          <w:color w:val="000000"/>
          <w:sz w:val="28"/>
        </w:rPr>
        <w:t>
      Төрағасы
</w:t>
      </w:r>
    </w:p>
    <w:p>
      <w:pPr>
        <w:spacing w:after="0"/>
        <w:ind w:left="0"/>
        <w:jc w:val="both"/>
      </w:pPr>
      <w:r>
        <w:rPr>
          <w:rFonts w:ascii="Times New Roman"/>
          <w:b w:val="false"/>
          <w:i w:val="false"/>
          <w:color w:val="000000"/>
          <w:sz w:val="28"/>
        </w:rPr>
        <w:t>
Қазақстан Республикасының
</w:t>
      </w:r>
      <w:r>
        <w:br/>
      </w:r>
      <w:r>
        <w:rPr>
          <w:rFonts w:ascii="Times New Roman"/>
          <w:b w:val="false"/>
          <w:i w:val="false"/>
          <w:color w:val="000000"/>
          <w:sz w:val="28"/>
        </w:rPr>
        <w:t>
Ұлттық Банкi Басқармасының
</w:t>
      </w:r>
      <w:r>
        <w:br/>
      </w:r>
      <w:r>
        <w:rPr>
          <w:rFonts w:ascii="Times New Roman"/>
          <w:b w:val="false"/>
          <w:i w:val="false"/>
          <w:color w:val="000000"/>
          <w:sz w:val="28"/>
        </w:rPr>
        <w:t>
2000 жылғы 20 шiлдедегi
</w:t>
      </w:r>
      <w:r>
        <w:br/>
      </w:r>
      <w:r>
        <w:rPr>
          <w:rFonts w:ascii="Times New Roman"/>
          <w:b w:val="false"/>
          <w:i w:val="false"/>
          <w:color w:val="000000"/>
          <w:sz w:val="28"/>
        </w:rPr>
        <w:t>
N 302 қаулысымен
</w:t>
      </w:r>
      <w:r>
        <w:br/>
      </w:r>
      <w:r>
        <w:rPr>
          <w:rFonts w:ascii="Times New Roman"/>
          <w:b w:val="false"/>
          <w:i w:val="false"/>
          <w:color w:val="000000"/>
          <w:sz w:val="28"/>
        </w:rPr>
        <w:t>
Бекітілген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 Ұлттық Банкi Басқармасының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1997 жылғы 12 сәуiрдегi N 106 қаулысымен бекiтiлген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Кредиттiк серiктестiктер туралы ережеге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өзгерiстер мен толықтырулар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2-тармақтың: 
</w:t>
      </w:r>
      <w:r>
        <w:br/>
      </w:r>
      <w:r>
        <w:rPr>
          <w:rFonts w:ascii="Times New Roman"/>
          <w:b w:val="false"/>
          <w:i w:val="false"/>
          <w:color w:val="000000"/>
          <w:sz w:val="28"/>
        </w:rPr>
        <w:t>
      - екiншi және үшіншi азатжолдары мынадай редакцияда жазылсын: 
</w:t>
      </w:r>
      <w:r>
        <w:br/>
      </w:r>
      <w:r>
        <w:rPr>
          <w:rFonts w:ascii="Times New Roman"/>
          <w:b w:val="false"/>
          <w:i w:val="false"/>
          <w:color w:val="000000"/>
          <w:sz w:val="28"/>
        </w:rPr>
        <w:t>
      "Кредиттiк серiктестiктердiң түрлерiне мыналар жатады: кредиттiк-депозиттiк серiктестiктер, кредиттiк серiктестiктер және ауылдық кредиттiк серiктестiктер. 
</w:t>
      </w:r>
      <w:r>
        <w:br/>
      </w:r>
      <w:r>
        <w:rPr>
          <w:rFonts w:ascii="Times New Roman"/>
          <w:b w:val="false"/>
          <w:i w:val="false"/>
          <w:color w:val="000000"/>
          <w:sz w:val="28"/>
        </w:rPr>
        <w:t>
      Кредиттiк-депозиттiк серiктестiктердiң өз қызметiн жүзеге асыру ерекшелiгi заңды тұлғалардың депозиттерiн қабылдау мүмкiндiгi болып табылады."; 
</w:t>
      </w:r>
      <w:r>
        <w:br/>
      </w:r>
      <w:r>
        <w:rPr>
          <w:rFonts w:ascii="Times New Roman"/>
          <w:b w:val="false"/>
          <w:i w:val="false"/>
          <w:color w:val="000000"/>
          <w:sz w:val="28"/>
        </w:rPr>
        <w:t>
      - мынадай мазмұндағы төртіншi, бесiнші және алтыншы азатжолдармен толықтырылсын: 
</w:t>
      </w:r>
      <w:r>
        <w:br/>
      </w:r>
      <w:r>
        <w:rPr>
          <w:rFonts w:ascii="Times New Roman"/>
          <w:b w:val="false"/>
          <w:i w:val="false"/>
          <w:color w:val="000000"/>
          <w:sz w:val="28"/>
        </w:rPr>
        <w:t>
      "Ауылдық кредиттiк серiктестiктер - заңды және/немесе жеке тұлғалардың ерiктi түрде бiрiгуi нәтижесiнде өзара кредиттеу үшiн өз қатысушыларының ақшасын шоғырландыру жолымен құрылған банк операцияларының жекелеген түрлерiн жүзеге асыратын заңды тұлға. Ауылдық кредиттiк серiктестiктердiң қызметi ауыл шаруашылығын кредиттеу және осындай серiктестiктердiң қатысушыларына банктiк қызмет көрсету мәселелерiн шешуге бағытталған.
</w:t>
      </w:r>
      <w:r>
        <w:br/>
      </w:r>
      <w:r>
        <w:rPr>
          <w:rFonts w:ascii="Times New Roman"/>
          <w:b w:val="false"/>
          <w:i w:val="false"/>
          <w:color w:val="000000"/>
          <w:sz w:val="28"/>
        </w:rPr>
        <w:t>
      Кредиттiк серiктестiк коммерциялық ұйым болып табылады.
</w:t>
      </w:r>
      <w:r>
        <w:br/>
      </w:r>
      <w:r>
        <w:rPr>
          <w:rFonts w:ascii="Times New Roman"/>
          <w:b w:val="false"/>
          <w:i w:val="false"/>
          <w:color w:val="000000"/>
          <w:sz w:val="28"/>
        </w:rPr>
        <w:t>
      Кредиттiк серiктестiк, кредиттiк-депозиттiк серiктестiк немесе
</w:t>
      </w:r>
      <w:r>
        <w:br/>
      </w:r>
      <w:r>
        <w:rPr>
          <w:rFonts w:ascii="Times New Roman"/>
          <w:b w:val="false"/>
          <w:i w:val="false"/>
          <w:color w:val="000000"/>
          <w:sz w:val="28"/>
        </w:rPr>
        <w:t>
ауылдық кредиттiк серiктестiк мәртебесi жоқ бiрде-бiр заңды тұлға осылай атала алмайды.".
</w:t>
      </w:r>
      <w:r>
        <w:br/>
      </w:r>
      <w:r>
        <w:rPr>
          <w:rFonts w:ascii="Times New Roman"/>
          <w:b w:val="false"/>
          <w:i w:val="false"/>
          <w:color w:val="000000"/>
          <w:sz w:val="28"/>
        </w:rPr>
        <w:t>
      2. 5-тармақ мынадай редакцияда жазылсын:
</w:t>
      </w:r>
      <w:r>
        <w:br/>
      </w:r>
      <w:r>
        <w:rPr>
          <w:rFonts w:ascii="Times New Roman"/>
          <w:b w:val="false"/>
          <w:i w:val="false"/>
          <w:color w:val="000000"/>
          <w:sz w:val="28"/>
        </w:rPr>
        <w:t>
      "5. Кредиттік серiктестiктер және ауылдық кредиттiк серiктестiктер Қазақстан Республикасының заңдарының ерекшелiктерiн ескере отырып, мынадай ұйымдық-құқықтық нысандарда құрыла алады:
</w:t>
      </w:r>
      <w:r>
        <w:br/>
      </w:r>
      <w:r>
        <w:rPr>
          <w:rFonts w:ascii="Times New Roman"/>
          <w:b w:val="false"/>
          <w:i w:val="false"/>
          <w:color w:val="000000"/>
          <w:sz w:val="28"/>
        </w:rPr>
        <w:t>
      - коммандиттi серiктестiк;
</w:t>
      </w:r>
      <w:r>
        <w:br/>
      </w:r>
      <w:r>
        <w:rPr>
          <w:rFonts w:ascii="Times New Roman"/>
          <w:b w:val="false"/>
          <w:i w:val="false"/>
          <w:color w:val="000000"/>
          <w:sz w:val="28"/>
        </w:rPr>
        <w:t>
      - толық серiктестiк;
</w:t>
      </w:r>
      <w:r>
        <w:br/>
      </w:r>
      <w:r>
        <w:rPr>
          <w:rFonts w:ascii="Times New Roman"/>
          <w:b w:val="false"/>
          <w:i w:val="false"/>
          <w:color w:val="000000"/>
          <w:sz w:val="28"/>
        </w:rPr>
        <w:t>
      - жауапкершiлiгi шектеулi серiктестiк;
</w:t>
      </w:r>
      <w:r>
        <w:br/>
      </w:r>
      <w:r>
        <w:rPr>
          <w:rFonts w:ascii="Times New Roman"/>
          <w:b w:val="false"/>
          <w:i w:val="false"/>
          <w:color w:val="000000"/>
          <w:sz w:val="28"/>
        </w:rPr>
        <w:t>
      - жабық акционерлiк қоғам.
</w:t>
      </w:r>
      <w:r>
        <w:br/>
      </w:r>
      <w:r>
        <w:rPr>
          <w:rFonts w:ascii="Times New Roman"/>
          <w:b w:val="false"/>
          <w:i w:val="false"/>
          <w:color w:val="000000"/>
          <w:sz w:val="28"/>
        </w:rPr>
        <w:t>
      Коммандиттi серiктестiк нысанында құрылған кредиттiк серiктестiктiң басшы органдарының мүшелерi мен iрi қатысушылары толық серiктер болуға тиiс.
</w:t>
      </w:r>
      <w:r>
        <w:br/>
      </w:r>
      <w:r>
        <w:rPr>
          <w:rFonts w:ascii="Times New Roman"/>
          <w:b w:val="false"/>
          <w:i w:val="false"/>
          <w:color w:val="000000"/>
          <w:sz w:val="28"/>
        </w:rPr>
        <w:t>
      Кредиттік-депозиттiк серiктестiктер толық серiктестiктiң не қосымша жауапкершiлiгi бар серiктестiктiң ұйымдық-құқықтық нысанында құрылады және банк операцияларының жекелеген түрлерiн жүзеге асырады." 
</w:t>
      </w:r>
      <w:r>
        <w:br/>
      </w:r>
      <w:r>
        <w:rPr>
          <w:rFonts w:ascii="Times New Roman"/>
          <w:b w:val="false"/>
          <w:i w:val="false"/>
          <w:color w:val="000000"/>
          <w:sz w:val="28"/>
        </w:rPr>
        <w:t>
      3. 6-тармақтың: 
</w:t>
      </w:r>
      <w:r>
        <w:br/>
      </w:r>
      <w:r>
        <w:rPr>
          <w:rFonts w:ascii="Times New Roman"/>
          <w:b w:val="false"/>
          <w:i w:val="false"/>
          <w:color w:val="000000"/>
          <w:sz w:val="28"/>
        </w:rPr>
        <w:t>
      - екiншi сөйлемi мынадай редакцияда жазылсын: 
</w:t>
      </w:r>
      <w:r>
        <w:br/>
      </w:r>
      <w:r>
        <w:rPr>
          <w:rFonts w:ascii="Times New Roman"/>
          <w:b w:val="false"/>
          <w:i w:val="false"/>
          <w:color w:val="000000"/>
          <w:sz w:val="28"/>
        </w:rPr>
        <w:t>
      "Кредиттiк серiктестiк қатысушыларының саны оның ұйымдық-құқықтық нысанына байланысты Қазақстан Республикасы заңдарының талаптарына сәйкес болуға тиiс.". 
</w:t>
      </w:r>
      <w:r>
        <w:br/>
      </w:r>
      <w:r>
        <w:rPr>
          <w:rFonts w:ascii="Times New Roman"/>
          <w:b w:val="false"/>
          <w:i w:val="false"/>
          <w:color w:val="000000"/>
          <w:sz w:val="28"/>
        </w:rPr>
        <w:t>
      - мынадай мазмұндағы екiншi азатжолмен толықтырылсын: 
</w:t>
      </w:r>
      <w:r>
        <w:br/>
      </w:r>
      <w:r>
        <w:rPr>
          <w:rFonts w:ascii="Times New Roman"/>
          <w:b w:val="false"/>
          <w:i w:val="false"/>
          <w:color w:val="000000"/>
          <w:sz w:val="28"/>
        </w:rPr>
        <w:t>
      "Мемлекеттiк кәсiпорындар уәкiлеттiк берiлген орган арқылы мемлекеттiң келiсiмiмен ғана ауылдық кредиттiк серiктестiктердiң қатысушылары бола алады.". 
</w:t>
      </w:r>
      <w:r>
        <w:br/>
      </w:r>
      <w:r>
        <w:rPr>
          <w:rFonts w:ascii="Times New Roman"/>
          <w:b w:val="false"/>
          <w:i w:val="false"/>
          <w:color w:val="000000"/>
          <w:sz w:val="28"/>
        </w:rPr>
        <w:t>
      4. 9-тармақтың бiрiншi азатжолы мынадай редакцияда жазылсын: 
</w:t>
      </w:r>
      <w:r>
        <w:br/>
      </w:r>
      <w:r>
        <w:rPr>
          <w:rFonts w:ascii="Times New Roman"/>
          <w:b w:val="false"/>
          <w:i w:val="false"/>
          <w:color w:val="000000"/>
          <w:sz w:val="28"/>
        </w:rPr>
        <w:t>
      "Кредиттiк-депозиттiк серiктестiктердiң жарғылық және меншiктi капиталдарының ең аз мөлшерiн Ұлттық Банктiң Басқармасы белгiлейдi.". 
</w:t>
      </w:r>
      <w:r>
        <w:br/>
      </w:r>
      <w:r>
        <w:rPr>
          <w:rFonts w:ascii="Times New Roman"/>
          <w:b w:val="false"/>
          <w:i w:val="false"/>
          <w:color w:val="000000"/>
          <w:sz w:val="28"/>
        </w:rPr>
        <w:t>
      5. 12-тармақ мынадай редакцияда жазылсын: 
</w:t>
      </w:r>
      <w:r>
        <w:br/>
      </w:r>
      <w:r>
        <w:rPr>
          <w:rFonts w:ascii="Times New Roman"/>
          <w:b w:val="false"/>
          <w:i w:val="false"/>
          <w:color w:val="000000"/>
          <w:sz w:val="28"/>
        </w:rPr>
        <w:t>
      "12. Кредиттiк серiктестiктi мемлекеттiк тiркеуден өткiзудi аумақтық әдiлет органдары Ұлттық Банктiң кредиттiк серiктестiк ашуға берген рұқсаты негiзiнде жүзеге асырады.". 
</w:t>
      </w:r>
      <w:r>
        <w:br/>
      </w:r>
      <w:r>
        <w:rPr>
          <w:rFonts w:ascii="Times New Roman"/>
          <w:b w:val="false"/>
          <w:i w:val="false"/>
          <w:color w:val="000000"/>
          <w:sz w:val="28"/>
        </w:rPr>
        <w:t>
      6. 13-тармақ мынадай редакцияда жазылсын: 
</w:t>
      </w:r>
      <w:r>
        <w:br/>
      </w:r>
      <w:r>
        <w:rPr>
          <w:rFonts w:ascii="Times New Roman"/>
          <w:b w:val="false"/>
          <w:i w:val="false"/>
          <w:color w:val="000000"/>
          <w:sz w:val="28"/>
        </w:rPr>
        <w:t>
      "13. Заңды және/немесе жеке тұлғалар кредиттiк серiктестiк ашуға рұқсат алу үшiн Ұлттық Банкке мынадай құжаттар ұсынуға тиiс: 
</w:t>
      </w:r>
      <w:r>
        <w:br/>
      </w:r>
      <w:r>
        <w:rPr>
          <w:rFonts w:ascii="Times New Roman"/>
          <w:b w:val="false"/>
          <w:i w:val="false"/>
          <w:color w:val="000000"/>
          <w:sz w:val="28"/>
        </w:rPr>
        <w:t>
      1) N 2 қосымшадағы нысан бойынша кредиттiк серiктестiк ашуға рұқсат беру туралы өтiнiш; 
</w:t>
      </w:r>
      <w:r>
        <w:br/>
      </w:r>
      <w:r>
        <w:rPr>
          <w:rFonts w:ascii="Times New Roman"/>
          <w:b w:val="false"/>
          <w:i w:val="false"/>
          <w:color w:val="000000"/>
          <w:sz w:val="28"/>
        </w:rPr>
        <w:t>
      2) құрылатын кредиттiк серiктестiктiң нотариус куәландырған құрылтай құжаттарының үш данасы: қазақ және орыс тiлдерiндегi құрылтай шарты және жарғы; 
</w:t>
      </w:r>
      <w:r>
        <w:br/>
      </w:r>
      <w:r>
        <w:rPr>
          <w:rFonts w:ascii="Times New Roman"/>
          <w:b w:val="false"/>
          <w:i w:val="false"/>
          <w:color w:val="000000"/>
          <w:sz w:val="28"/>
        </w:rPr>
        <w:t>
      3) құрылатын кредиттiк серiктестiктiң жарғысын бекiту және органдарын тағайындау (сайлау) туралы құрылтай жиналысының шешiмi; 
</w:t>
      </w:r>
      <w:r>
        <w:br/>
      </w:r>
      <w:r>
        <w:rPr>
          <w:rFonts w:ascii="Times New Roman"/>
          <w:b w:val="false"/>
          <w:i w:val="false"/>
          <w:color w:val="000000"/>
          <w:sz w:val="28"/>
        </w:rPr>
        <w:t>
      4) заңды тұлға құрылтайшылардың құрылтай құжаттары; 
</w:t>
      </w:r>
      <w:r>
        <w:br/>
      </w:r>
      <w:r>
        <w:rPr>
          <w:rFonts w:ascii="Times New Roman"/>
          <w:b w:val="false"/>
          <w:i w:val="false"/>
          <w:color w:val="000000"/>
          <w:sz w:val="28"/>
        </w:rPr>
        <w:t>
      5) кредиттiк серiктестiктiң жарғы капиталындағы үлесi бес процентке тең немесе одан асатын заңды тұлғалар құрылтайшыларының уәкiлеттi аудиторлық ұйымдар (аудиторлар) куәландырған соңғы аяқталған қаржы жылының баланстық есептері мен қаржы-шаруашылық қызметiнiң нәтижелерi туралы есебi, сондай-ақ кредиттiк серiктестiктiң жарғы капиталындағы үлесi бес процентке тең немесе одан асатын құрылтайшы болып табылатын ұйымның бiрiншi басшысы, бас бухгалтерi қол қойып, мөрмен растаған соңғы есеп беру күнiндегi баланстық есептерi мен қаржы-шаруашылық қызметiнiң нәтижелерi туралы есебi"; 
</w:t>
      </w:r>
      <w:r>
        <w:br/>
      </w:r>
      <w:r>
        <w:rPr>
          <w:rFonts w:ascii="Times New Roman"/>
          <w:b w:val="false"/>
          <w:i w:val="false"/>
          <w:color w:val="000000"/>
          <w:sz w:val="28"/>
        </w:rPr>
        <w:t>
      6) салық қызметiнiң органдары берген кiрiс мөлшерi туралы анықтама - жеке тұлғалар үшін; 
</w:t>
      </w:r>
      <w:r>
        <w:br/>
      </w:r>
      <w:r>
        <w:rPr>
          <w:rFonts w:ascii="Times New Roman"/>
          <w:b w:val="false"/>
          <w:i w:val="false"/>
          <w:color w:val="000000"/>
          <w:sz w:val="28"/>
        </w:rPr>
        <w:t>
      7) басшы қызметкерлер лауазымына тағайындау (сайлау) үшiн ұсынылатын адамдар туралы мәлiметтер (Қазақстан Республикасы Ұлттық Банкi Басқармасының 1999 жылғы 7 қазандағы N 334 қаулысымен бекiтiлген Екiншi деңгейдегi банктердiң және банк операцияларының жекелеген түрлерiн жүзеге асыратын ұйымдардың басшы қызметкерлерiне келiсiм беру тәртiбi мен шарттары туралы нұсқаулыққа қосымшаның нысаны бойынша); 
</w:t>
      </w:r>
      <w:r>
        <w:br/>
      </w:r>
      <w:r>
        <w:rPr>
          <w:rFonts w:ascii="Times New Roman"/>
          <w:b w:val="false"/>
          <w:i w:val="false"/>
          <w:color w:val="000000"/>
          <w:sz w:val="28"/>
        </w:rPr>
        <w:t>
      8) банк заңдарының талаптарына сәйкес жасалған Iшкi кредиттiк саясат туралы ереже және кредиттiк серiктестiк құратын Кредиттiк комитет туралы ереже; 
</w:t>
      </w:r>
      <w:r>
        <w:br/>
      </w:r>
      <w:r>
        <w:rPr>
          <w:rFonts w:ascii="Times New Roman"/>
          <w:b w:val="false"/>
          <w:i w:val="false"/>
          <w:color w:val="000000"/>
          <w:sz w:val="28"/>
        </w:rPr>
        <w:t>
      9) нотариалды не басқа түрде куәландырылған (расталған), өтiнiш берушiнiң құрылтайшылар атынан өтiнiш беру өкiлеттiгiн растайтын құжат.". 
</w:t>
      </w:r>
      <w:r>
        <w:br/>
      </w:r>
      <w:r>
        <w:rPr>
          <w:rFonts w:ascii="Times New Roman"/>
          <w:b w:val="false"/>
          <w:i w:val="false"/>
          <w:color w:val="000000"/>
          <w:sz w:val="28"/>
        </w:rPr>
        <w:t>
      7. 21-тармақтың үшiншi азатжолындағы "министрлiгiнiң" деген сөз алынып тасталсын. 
</w:t>
      </w:r>
      <w:r>
        <w:br/>
      </w:r>
      <w:r>
        <w:rPr>
          <w:rFonts w:ascii="Times New Roman"/>
          <w:b w:val="false"/>
          <w:i w:val="false"/>
          <w:color w:val="000000"/>
          <w:sz w:val="28"/>
        </w:rPr>
        <w:t>
      8. 24-тармақ мынадай редакцияда жазылсын: 
</w:t>
      </w:r>
      <w:r>
        <w:br/>
      </w:r>
      <w:r>
        <w:rPr>
          <w:rFonts w:ascii="Times New Roman"/>
          <w:b w:val="false"/>
          <w:i w:val="false"/>
          <w:color w:val="000000"/>
          <w:sz w:val="28"/>
        </w:rPr>
        <w:t>
      "24. Ұлттық Банктiң аумақтық филиалы үй-жайдың техникалық дайындығы туралы акт түрiнде ресiмдеген кредиттiк серiктестiк құрылтайшыларының ұйымдастыру-техникалық iс-шараларды орындауы жөнiндегi мәлiметтер лицензия беру туралы өтiнiшке қоса берiлуi керек.". 
</w:t>
      </w:r>
      <w:r>
        <w:br/>
      </w:r>
      <w:r>
        <w:rPr>
          <w:rFonts w:ascii="Times New Roman"/>
          <w:b w:val="false"/>
          <w:i w:val="false"/>
          <w:color w:val="000000"/>
          <w:sz w:val="28"/>
        </w:rPr>
        <w:t>
      9. 27-тармақтың: 
</w:t>
      </w:r>
      <w:r>
        <w:br/>
      </w:r>
      <w:r>
        <w:rPr>
          <w:rFonts w:ascii="Times New Roman"/>
          <w:b w:val="false"/>
          <w:i w:val="false"/>
          <w:color w:val="000000"/>
          <w:sz w:val="28"/>
        </w:rPr>
        <w:t>
      - екiншi сөйлемi мынадай редакцияда жазылсын: 
</w:t>
      </w:r>
      <w:r>
        <w:br/>
      </w:r>
      <w:r>
        <w:rPr>
          <w:rFonts w:ascii="Times New Roman"/>
          <w:b w:val="false"/>
          <w:i w:val="false"/>
          <w:color w:val="000000"/>
          <w:sz w:val="28"/>
        </w:rPr>
        <w:t>
      "Банктердi кредиттiк серiктестiк етiп қайта құру нәтижесiнде оларды осы Ереженiң 5-тармағында көрсетiлген ұйымдық-құқықтық нысанда құруға болады."; 
</w:t>
      </w:r>
      <w:r>
        <w:br/>
      </w:r>
      <w:r>
        <w:rPr>
          <w:rFonts w:ascii="Times New Roman"/>
          <w:b w:val="false"/>
          <w:i w:val="false"/>
          <w:color w:val="000000"/>
          <w:sz w:val="28"/>
        </w:rPr>
        <w:t>
      - мынадай мазмұндағы екіншi және үшiншi азатжолдармен толықтырылсын: 
</w:t>
      </w:r>
      <w:r>
        <w:br/>
      </w:r>
      <w:r>
        <w:rPr>
          <w:rFonts w:ascii="Times New Roman"/>
          <w:b w:val="false"/>
          <w:i w:val="false"/>
          <w:color w:val="000000"/>
          <w:sz w:val="28"/>
        </w:rPr>
        <w:t>
      "Қайта құрылатын банктiң құрылтайшылары Ұлттық Банкке кредиттiк серiктестiк ашуға рұқсат беру туралы өтiнiш беруге мiндеттi. Банктi қайта құру жолымен құрылған кредиттiк серiктестiк ашуға рұқсат беру туралы өтiнiшке осы Ереженiң 13-тармағында көрсетiлген құжаттар қоса берiлуге тиiс. 
</w:t>
      </w:r>
      <w:r>
        <w:br/>
      </w:r>
      <w:r>
        <w:rPr>
          <w:rFonts w:ascii="Times New Roman"/>
          <w:b w:val="false"/>
          <w:i w:val="false"/>
          <w:color w:val="000000"/>
          <w:sz w:val="28"/>
        </w:rPr>
        <w:t>
      Банктердi қайта құру жолымен құрылған кредиттiк серiктестiктердi лицензиялау осы Ереженің талаптарына сәйкес жүргiзiледi". 
</w:t>
      </w:r>
      <w:r>
        <w:br/>
      </w:r>
      <w:r>
        <w:rPr>
          <w:rFonts w:ascii="Times New Roman"/>
          <w:b w:val="false"/>
          <w:i w:val="false"/>
          <w:color w:val="000000"/>
          <w:sz w:val="28"/>
        </w:rPr>
        <w:t>
      10. 28-тармақтың екiншi азатжолындағы "министрлiгiнде" деген сөз "органдарында" деген сөзбен ауыстырылсын. 
</w:t>
      </w:r>
      <w:r>
        <w:br/>
      </w:r>
      <w:r>
        <w:rPr>
          <w:rFonts w:ascii="Times New Roman"/>
          <w:b w:val="false"/>
          <w:i w:val="false"/>
          <w:color w:val="000000"/>
          <w:sz w:val="28"/>
        </w:rPr>
        <w:t>
      11. 29-тармақ мынадай редакцияда жазылсын: 
</w:t>
      </w:r>
      <w:r>
        <w:br/>
      </w:r>
      <w:r>
        <w:rPr>
          <w:rFonts w:ascii="Times New Roman"/>
          <w:b w:val="false"/>
          <w:i w:val="false"/>
          <w:color w:val="000000"/>
          <w:sz w:val="28"/>
        </w:rPr>
        <w:t>
      "29. Кредиттiк-депозиттiк серiктестiктер банк операцияларының мынадай түрлерiн жүзеге асыруға құқылы: 
</w:t>
      </w:r>
      <w:r>
        <w:br/>
      </w:r>
      <w:r>
        <w:rPr>
          <w:rFonts w:ascii="Times New Roman"/>
          <w:b w:val="false"/>
          <w:i w:val="false"/>
          <w:color w:val="000000"/>
          <w:sz w:val="28"/>
        </w:rPr>
        <w:t>
      1) заңды тұлғалардың депозиттерiн қабылдау, банктiк есепшоттарын ашу және жүргiзу (қосымша жауапкершiлiгi бар серiктестiктер үшiн өз қатысушыларының қосымша жауапкершiлiгiнiң сомасынан аспайтын мөлшерде); 
</w:t>
      </w:r>
      <w:r>
        <w:br/>
      </w:r>
      <w:r>
        <w:rPr>
          <w:rFonts w:ascii="Times New Roman"/>
          <w:b w:val="false"/>
          <w:i w:val="false"/>
          <w:color w:val="000000"/>
          <w:sz w:val="28"/>
        </w:rPr>
        <w:t>
      2) касса операциялары: банкноттар мен металл ақшаны қабылдау, қайта санау, ұсақтау, айырбастау, сұрыптау, буу және сақтау; 
</w:t>
      </w:r>
      <w:r>
        <w:br/>
      </w:r>
      <w:r>
        <w:rPr>
          <w:rFonts w:ascii="Times New Roman"/>
          <w:b w:val="false"/>
          <w:i w:val="false"/>
          <w:color w:val="000000"/>
          <w:sz w:val="28"/>
        </w:rPr>
        <w:t>
      3) аударым операциялары: ақша аударымы бойынша заңды және жеке тұлғалардың тапсырмаларын орындау; 
</w:t>
      </w:r>
      <w:r>
        <w:br/>
      </w:r>
      <w:r>
        <w:rPr>
          <w:rFonts w:ascii="Times New Roman"/>
          <w:b w:val="false"/>
          <w:i w:val="false"/>
          <w:color w:val="000000"/>
          <w:sz w:val="28"/>
        </w:rPr>
        <w:t>
      4) есеп жүргiзу операциялары: заңды және жеке тұлғалардың вексельдерi мен өзге де борыштық мiндеттемелерiнiң есебiн жүргiзу (дисконт); 
</w:t>
      </w:r>
      <w:r>
        <w:br/>
      </w:r>
      <w:r>
        <w:rPr>
          <w:rFonts w:ascii="Times New Roman"/>
          <w:b w:val="false"/>
          <w:i w:val="false"/>
          <w:color w:val="000000"/>
          <w:sz w:val="28"/>
        </w:rPr>
        <w:t>
      5) заем операциялары: төлем жасалу, мерзiмiнде қайтарылу шартымен ақшалай кредиттер беру; 
</w:t>
      </w:r>
      <w:r>
        <w:br/>
      </w:r>
      <w:r>
        <w:rPr>
          <w:rFonts w:ascii="Times New Roman"/>
          <w:b w:val="false"/>
          <w:i w:val="false"/>
          <w:color w:val="000000"/>
          <w:sz w:val="28"/>
        </w:rPr>
        <w:t>
      6) заңды тұлғалардың тапсырмасымен олардың банктiк есепшоттары бойынша есеп айырысуды жүзеге асыру; 
</w:t>
      </w:r>
      <w:r>
        <w:br/>
      </w:r>
      <w:r>
        <w:rPr>
          <w:rFonts w:ascii="Times New Roman"/>
          <w:b w:val="false"/>
          <w:i w:val="false"/>
          <w:color w:val="000000"/>
          <w:sz w:val="28"/>
        </w:rPr>
        <w:t>
      7) сейф операциялары: клиенттердiң бағалы қағаздарын, құжаттары мен құндылықтарын сақтау, оған қоса сейф жәшiктерiн, шкафтар мен бөлмелердi жалға беру жөнiнде қызмет көрсету; 
</w:t>
      </w:r>
      <w:r>
        <w:br/>
      </w:r>
      <w:r>
        <w:rPr>
          <w:rFonts w:ascii="Times New Roman"/>
          <w:b w:val="false"/>
          <w:i w:val="false"/>
          <w:color w:val="000000"/>
          <w:sz w:val="28"/>
        </w:rPr>
        <w:t>
      8) ломбард операциялары: депозитке салынатын тез өтетiн бағалы қағаздар мен жылжымалы мүлiкке кепiлдiкке қысқа мерзiмдi кредиттер беру; 
</w:t>
      </w:r>
      <w:r>
        <w:br/>
      </w:r>
      <w:r>
        <w:rPr>
          <w:rFonts w:ascii="Times New Roman"/>
          <w:b w:val="false"/>
          <w:i w:val="false"/>
          <w:color w:val="000000"/>
          <w:sz w:val="28"/>
        </w:rPr>
        <w:t>
      9) шетел валютасымен айырбастау операцияларын ұйымдастыру; 
</w:t>
      </w:r>
      <w:r>
        <w:br/>
      </w:r>
      <w:r>
        <w:rPr>
          <w:rFonts w:ascii="Times New Roman"/>
          <w:b w:val="false"/>
          <w:i w:val="false"/>
          <w:color w:val="000000"/>
          <w:sz w:val="28"/>
        </w:rPr>
        <w:t>
      10) төлем құжаттарын (вексельден басқасын) инкассоға қабылдау; 
</w:t>
      </w:r>
      <w:r>
        <w:br/>
      </w:r>
      <w:r>
        <w:rPr>
          <w:rFonts w:ascii="Times New Roman"/>
          <w:b w:val="false"/>
          <w:i w:val="false"/>
          <w:color w:val="000000"/>
          <w:sz w:val="28"/>
        </w:rPr>
        <w:t>
      11) жалға берушiнiң жалға беретiн мүлкiнің меншiк құқығын сақтай отырып, шарттың (лизингтiң) қолданылатын бүкiл мерзiмiне мүлiктi жалға беру.". 
</w:t>
      </w:r>
      <w:r>
        <w:br/>
      </w:r>
      <w:r>
        <w:rPr>
          <w:rFonts w:ascii="Times New Roman"/>
          <w:b w:val="false"/>
          <w:i w:val="false"/>
          <w:color w:val="000000"/>
          <w:sz w:val="28"/>
        </w:rPr>
        <w:t>
      12. Мынадай мазмұндағы 29-1 және 29-2 тармақтармен толықтырылсын: 
</w:t>
      </w:r>
      <w:r>
        <w:br/>
      </w:r>
      <w:r>
        <w:rPr>
          <w:rFonts w:ascii="Times New Roman"/>
          <w:b w:val="false"/>
          <w:i w:val="false"/>
          <w:color w:val="000000"/>
          <w:sz w:val="28"/>
        </w:rPr>
        <w:t>
      "29-1. Кредиттiк серiктестiк және ауылдық кредиттiк серiктестiк 1), 
</w:t>
      </w:r>
      <w:r>
        <w:br/>
      </w:r>
      <w:r>
        <w:rPr>
          <w:rFonts w:ascii="Times New Roman"/>
          <w:b w:val="false"/>
          <w:i w:val="false"/>
          <w:color w:val="000000"/>
          <w:sz w:val="28"/>
        </w:rPr>
        <w:t>
6) және 10)-тармақшаларда көрсетiлген операцияларды қоспағанда, Ереженiң 29-тармағында көрсетiлген банктiк операцияларды жүзеге асыруға құқылы. 
</w:t>
      </w:r>
      <w:r>
        <w:br/>
      </w:r>
      <w:r>
        <w:rPr>
          <w:rFonts w:ascii="Times New Roman"/>
          <w:b w:val="false"/>
          <w:i w:val="false"/>
          <w:color w:val="000000"/>
          <w:sz w:val="28"/>
        </w:rPr>
        <w:t>
      29-2. Жауапкершiлiгi шектеулi серiктестiк және жабық акционерлiк қоғамның ұйымдық-құқықтық нысанында құрылған кредиттiк серiктестiкке және ауылдық кредиттiк серiктестiкке, олардың қатысушылары мен акционерлерiне қызмет көрсету үшiн ғана, осы Ереженiң 29-тармағының 3), 4), 5), 8) және 11)-тармақшаларында көрсетiлген банктiк операцияларды жүзеге асыру құқығы берiлуi мүмкiн.
</w:t>
      </w:r>
      <w:r>
        <w:br/>
      </w:r>
      <w:r>
        <w:rPr>
          <w:rFonts w:ascii="Times New Roman"/>
          <w:b w:val="false"/>
          <w:i w:val="false"/>
          <w:color w:val="000000"/>
          <w:sz w:val="28"/>
        </w:rPr>
        <w:t>
      Ұлттық Банк ұйымдық-құқықтық нысанына байланысты кредиттiк-депозиттiк серiктестiктерге және кредиттiк серiктестiктерге олардың қызметiн реттеу және лицензиялаудың қосымша талаптарын белгiлеуге құқылы.".
</w:t>
      </w:r>
      <w:r>
        <w:br/>
      </w:r>
      <w:r>
        <w:rPr>
          <w:rFonts w:ascii="Times New Roman"/>
          <w:b w:val="false"/>
          <w:i w:val="false"/>
          <w:color w:val="000000"/>
          <w:sz w:val="28"/>
        </w:rPr>
        <w:t>
      13. 34-1-тармақтағы "Кредиттiк серiктестiк" деген сөздер "Кредиттiк-депозиттiк серiктестiк"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color w:val="000000"/>
          <w:sz w:val="28"/>
        </w:rPr>
        <w:t>
Ұлттық Банк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Төрағасы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