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dc66" w14:textId="8b8d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және бәсекелестiктi қорғау жөнiндегi агенттiгiнiң 1999 жылғы 30 сәуiрдегi N 25-ОД бұйрығына толықтырулар енгiзу туралы</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бәсекелестiктi қорғау және шағын бизнесті қолдау жөнiндегi агенттiгi Төрағасының 2000 жылғы 21 маусымдағы N 134-ОД бұйрығы. Қазақстан Республикасы Әділет министрлігінде 2000 жылғы 22 маусымда тіркелді. Тіркеу N 1167.</w:t>
      </w:r>
    </w:p>
    <w:p>
      <w:pPr>
        <w:spacing w:after="0"/>
        <w:ind w:left="0"/>
        <w:jc w:val="both"/>
      </w:pPr>
      <w:bookmarkStart w:name="z0" w:id="0"/>
      <w:r>
        <w:rPr>
          <w:rFonts w:ascii="Times New Roman"/>
          <w:b w:val="false"/>
          <w:i w:val="false"/>
          <w:color w:val="000000"/>
          <w:sz w:val="28"/>
        </w:rPr>
        <w:t>
      "Нормативтiк құқықтық актiлер туралы" </w:t>
      </w:r>
      <w:r>
        <w:rPr>
          <w:rFonts w:ascii="Times New Roman"/>
          <w:b w:val="false"/>
          <w:i w:val="false"/>
          <w:color w:val="000000"/>
          <w:sz w:val="28"/>
        </w:rPr>
        <w:t xml:space="preserve">Z980213_ </w:t>
      </w:r>
      <w:r>
        <w:rPr>
          <w:rFonts w:ascii="Times New Roman"/>
          <w:b w:val="false"/>
          <w:i w:val="false"/>
          <w:color w:val="000000"/>
          <w:sz w:val="28"/>
        </w:rPr>
        <w:t xml:space="preserve">Қазақстан Республикасы 1998 жылғы 24 наурыздағы Заңының 28-бабына сәйкес БҰЙЫРАМЫН: </w:t>
      </w:r>
      <w:r>
        <w:br/>
      </w:r>
      <w:r>
        <w:rPr>
          <w:rFonts w:ascii="Times New Roman"/>
          <w:b w:val="false"/>
          <w:i w:val="false"/>
          <w:color w:val="000000"/>
          <w:sz w:val="28"/>
        </w:rPr>
        <w:t>
      1. Қазақстан Республикасының Табиғи монополияларды реттеу және бәсекелестiктi қорғау жөнiндегi агенттiгiнiң 1999 жылғы 30 сәуiрдегi N 25-ОД бұйрығымен бекiтiлген және Қазақстан Республикасының Әдiлет министрлiгiнде 1999 жылғы 22 мамырда N 773 </w:t>
      </w:r>
      <w:r>
        <w:rPr>
          <w:rFonts w:ascii="Times New Roman"/>
          <w:b w:val="false"/>
          <w:i w:val="false"/>
          <w:color w:val="000000"/>
          <w:sz w:val="28"/>
        </w:rPr>
        <w:t xml:space="preserve">V990773_ </w:t>
      </w:r>
      <w:r>
        <w:rPr>
          <w:rFonts w:ascii="Times New Roman"/>
          <w:b w:val="false"/>
          <w:i w:val="false"/>
          <w:color w:val="000000"/>
          <w:sz w:val="28"/>
        </w:rPr>
        <w:t xml:space="preserve">нөмiрмен тiркелген Рынокта үстем жағдайға ие шаруашылық жүргiзушi субъектiлердiң Мемлекеттiк тiзiлiмiн қалыптастыру және жүргiзу ережесiне мынадай толықтырулар енгiзiлсiн: </w:t>
      </w:r>
      <w:r>
        <w:br/>
      </w:r>
      <w:r>
        <w:rPr>
          <w:rFonts w:ascii="Times New Roman"/>
          <w:b w:val="false"/>
          <w:i w:val="false"/>
          <w:color w:val="000000"/>
          <w:sz w:val="28"/>
        </w:rPr>
        <w:t xml:space="preserve">
      2-тараудың 5-тармағы үшiншi абзацындағы, 11, 12-тармақтардағы "қаулысымен" деген сөз "бұйрығымен" деген сөзбен ауыстырылсын; </w:t>
      </w:r>
      <w:r>
        <w:br/>
      </w:r>
      <w:r>
        <w:rPr>
          <w:rFonts w:ascii="Times New Roman"/>
          <w:b w:val="false"/>
          <w:i w:val="false"/>
          <w:color w:val="000000"/>
          <w:sz w:val="28"/>
        </w:rPr>
        <w:t xml:space="preserve">
      2-тараудың 6-тармағының екiншi абзацы "сондай-ақ нақты ортаға берiлген мемлекеттiк кәсiпорындар мен мемлекеттiк органдар бұрын монопольдi түрде орындаған рыноктағы қызмет көрсетулер" деген сөздермен толықтырылсын; </w:t>
      </w:r>
      <w:r>
        <w:br/>
      </w:r>
      <w:r>
        <w:rPr>
          <w:rFonts w:ascii="Times New Roman"/>
          <w:b w:val="false"/>
          <w:i w:val="false"/>
          <w:color w:val="000000"/>
          <w:sz w:val="28"/>
        </w:rPr>
        <w:t xml:space="preserve">
      17-тармақ мынадай мазмұндағы 3-тармақшамен толықтырылсын: </w:t>
      </w:r>
      <w:r>
        <w:br/>
      </w:r>
      <w:r>
        <w:rPr>
          <w:rFonts w:ascii="Times New Roman"/>
          <w:b w:val="false"/>
          <w:i w:val="false"/>
          <w:color w:val="000000"/>
          <w:sz w:val="28"/>
        </w:rPr>
        <w:t xml:space="preserve">
      мемлекеттiк кәсiпорындар монопольдi түрде қызмет көрсетулердiң (тауарлардың, жұмыстардың) түрлерiн көрсеткен кезде; </w:t>
      </w:r>
      <w:r>
        <w:br/>
      </w:r>
      <w:r>
        <w:rPr>
          <w:rFonts w:ascii="Times New Roman"/>
          <w:b w:val="false"/>
          <w:i w:val="false"/>
          <w:color w:val="000000"/>
          <w:sz w:val="28"/>
        </w:rPr>
        <w:t xml:space="preserve">
      17-тармақ мынадай мазмұндағы абзацпен толықтырылсын: </w:t>
      </w:r>
      <w:r>
        <w:br/>
      </w:r>
      <w:r>
        <w:rPr>
          <w:rFonts w:ascii="Times New Roman"/>
          <w:b w:val="false"/>
          <w:i w:val="false"/>
          <w:color w:val="000000"/>
          <w:sz w:val="28"/>
        </w:rPr>
        <w:t xml:space="preserve">
      "Экономиканың бәсекелес саласындағы бағаларға мемлекеттiк реттеу жүргiзген кезде Уәкілетті орган табиғи монополиялар субъектiлерiне қолданылатын шығындарды қалыптастырудың ерекше тәртібін қолдануға құқылы". </w:t>
      </w:r>
      <w:r>
        <w:br/>
      </w:r>
      <w:r>
        <w:rPr>
          <w:rFonts w:ascii="Times New Roman"/>
          <w:b w:val="false"/>
          <w:i w:val="false"/>
          <w:color w:val="000000"/>
          <w:sz w:val="28"/>
        </w:rPr>
        <w:t xml:space="preserve">
      3-тараудың 19-тармағы мынадай редакцияда жазылсын: </w:t>
      </w:r>
      <w:r>
        <w:br/>
      </w:r>
      <w:r>
        <w:rPr>
          <w:rFonts w:ascii="Times New Roman"/>
          <w:b w:val="false"/>
          <w:i w:val="false"/>
          <w:color w:val="000000"/>
          <w:sz w:val="28"/>
        </w:rPr>
        <w:t xml:space="preserve">
      "Тiзiлiмге енгiзiлген шаруашылық жүргiзушi субъектiлер екi аптадан кешiктiрмей орталық (аумақтық) уәкiлеттi органды алдағы уақытта монопольды түрде өндiрiлген тауарлардың (жұмыстардың, қызмет көрсетулердiң) босату бағасын көтеру туралы және оларды көтерудің себептерi туралы жазбаша түрде хабардар етуге мiндеттi". </w:t>
      </w:r>
      <w:r>
        <w:br/>
      </w:r>
      <w:r>
        <w:rPr>
          <w:rFonts w:ascii="Times New Roman"/>
          <w:b w:val="false"/>
          <w:i w:val="false"/>
          <w:color w:val="000000"/>
          <w:sz w:val="28"/>
        </w:rPr>
        <w:t xml:space="preserve">
      2. Заң басқармасы (Е. Машинистова) осы бұйрықты белгiленген тәртiппен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Республикасының Әдiлет министрлiгiнде мемлекеттiк тiркеуден </w:t>
      </w:r>
    </w:p>
    <w:p>
      <w:pPr>
        <w:spacing w:after="0"/>
        <w:ind w:left="0"/>
        <w:jc w:val="both"/>
      </w:pPr>
      <w:r>
        <w:rPr>
          <w:rFonts w:ascii="Times New Roman"/>
          <w:b w:val="false"/>
          <w:i w:val="false"/>
          <w:color w:val="000000"/>
          <w:sz w:val="28"/>
        </w:rPr>
        <w:t>өткiзудi қамтамасыз етсiн.</w:t>
      </w:r>
    </w:p>
    <w:p>
      <w:pPr>
        <w:spacing w:after="0"/>
        <w:ind w:left="0"/>
        <w:jc w:val="both"/>
      </w:pPr>
      <w:r>
        <w:rPr>
          <w:rFonts w:ascii="Times New Roman"/>
          <w:b w:val="false"/>
          <w:i w:val="false"/>
          <w:color w:val="000000"/>
          <w:sz w:val="28"/>
        </w:rPr>
        <w:t xml:space="preserve">     3. Ұйымдастыру-қаржы басқармасы (С.Н.Исаев) мемлекеттiк тiркеуден </w:t>
      </w:r>
    </w:p>
    <w:p>
      <w:pPr>
        <w:spacing w:after="0"/>
        <w:ind w:left="0"/>
        <w:jc w:val="both"/>
      </w:pPr>
      <w:r>
        <w:rPr>
          <w:rFonts w:ascii="Times New Roman"/>
          <w:b w:val="false"/>
          <w:i w:val="false"/>
          <w:color w:val="000000"/>
          <w:sz w:val="28"/>
        </w:rPr>
        <w:t xml:space="preserve">өткеннен кейiн осы бұйрықты Агенттiктiң аумақтық органдарына және </w:t>
      </w:r>
    </w:p>
    <w:p>
      <w:pPr>
        <w:spacing w:after="0"/>
        <w:ind w:left="0"/>
        <w:jc w:val="both"/>
      </w:pPr>
      <w:r>
        <w:rPr>
          <w:rFonts w:ascii="Times New Roman"/>
          <w:b w:val="false"/>
          <w:i w:val="false"/>
          <w:color w:val="000000"/>
          <w:sz w:val="28"/>
        </w:rPr>
        <w:t xml:space="preserve">Мемлекеттiк тiзiлiмнiң республикалық бөлiмiне енгiзілген, рынокта үстем </w:t>
      </w:r>
    </w:p>
    <w:p>
      <w:pPr>
        <w:spacing w:after="0"/>
        <w:ind w:left="0"/>
        <w:jc w:val="both"/>
      </w:pPr>
      <w:r>
        <w:rPr>
          <w:rFonts w:ascii="Times New Roman"/>
          <w:b w:val="false"/>
          <w:i w:val="false"/>
          <w:color w:val="000000"/>
          <w:sz w:val="28"/>
        </w:rPr>
        <w:t xml:space="preserve">жағдайға ие субъектiлерге жеткiзсiн. </w:t>
      </w:r>
    </w:p>
    <w:p>
      <w:pPr>
        <w:spacing w:after="0"/>
        <w:ind w:left="0"/>
        <w:jc w:val="both"/>
      </w:pPr>
      <w:r>
        <w:rPr>
          <w:rFonts w:ascii="Times New Roman"/>
          <w:b w:val="false"/>
          <w:i w:val="false"/>
          <w:color w:val="000000"/>
          <w:sz w:val="28"/>
        </w:rPr>
        <w:t xml:space="preserve">     4. Осы бұйрықтың орындалуын бақылау төрағаның орынбасары </w:t>
      </w:r>
    </w:p>
    <w:p>
      <w:pPr>
        <w:spacing w:after="0"/>
        <w:ind w:left="0"/>
        <w:jc w:val="both"/>
      </w:pPr>
      <w:r>
        <w:rPr>
          <w:rFonts w:ascii="Times New Roman"/>
          <w:b w:val="false"/>
          <w:i w:val="false"/>
          <w:color w:val="000000"/>
          <w:sz w:val="28"/>
        </w:rPr>
        <w:t>М. Аманбаевқа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Агенттік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Балабекова Г.Г.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