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4d6c" w14:textId="a7e4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11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16 мамырдағы N 233 бұйрығы Қазақстан Республикасы Әділет министрлігінде 2000 жылғы 20 маусымда тіркелді. Тіркеу N 1160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"2000 жылға арналған бірыңғай бюджеттік сыныптаманы бекіту туралы" 
Қазақстан Республикасы Қаржы министрлігінің 1999 жылғы 30 желтоқсандағы 
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бұйрығына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бұйрықпен бекітілген 2000 жылға арналған бірыңғай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бюджеттік сыныптамада:
     бюджет кірістері сыныптамасында:
     "201213 Лотерея өткізуден түскен кірістер түсімі" деген жолдан кейін 
мынадай мазмұндағы жолмен толықтырылсын:
     "201214   Азаматтық кодексте көзделген жағдайларда коммуналдық 
меншікке өткен мүліктерді сатудан алынатын түсімдер".
     2. Осы бұйрық қол қойылған күнінен бастап күшіне енеді.
     Министр
Оқығандар:
     Бағарова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