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93ff" w14:textId="db39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"Ақша аударымының банкаралық жүйесiндегi ақша аударымы ережесiн бекiту туралы" 1998 жылғы 21 қарашадағы N 242 қаулысына өзгерiс енгiзу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басқармасының 2000 жылғы 16 мамырдағы N 216 Қазақстан Республикасы Әділет министрлігінде 2000 жылғы 9 маусымда тіркелді. Тіркеу N 1152. Күші жойылды - Қазақстан Республикасы Ұлттық Банкі Басқармасының 2015 жылғы 31 желтоқсандағы № 259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Банкi Директорлар кеңесiнiң 2000 жылғы 5 қаңтардағы N 2 қаулысымен бекiтiлген Тендер комиссиясының Қазақстан Республикасы Ұлттық Банкiнiң төлем жүйесi шеңберiндегi "Ақша аударудың банкаралық жүйесiн басқару" шағын жүйесi бойынша бағдарламалық қамтамасыз етудi жасау үшiн ұйым таңдау жөнiндегi шешiмiне сәйкес Қазақстан Республикасы Ұлттық Банкiнiң Басқармасы ҚАУЛЫ ЕТЕДI: </w:t>
      </w:r>
      <w:r>
        <w:br/>
      </w:r>
      <w:r>
        <w:rPr>
          <w:rFonts w:ascii="Times New Roman"/>
          <w:b w:val="false"/>
          <w:i w:val="false"/>
          <w:color w:val="000000"/>
          <w:sz w:val="28"/>
        </w:rPr>
        <w:t>
      1. Қазақстан Республикасы Ұлттық Банкi Басқармасының "Ақша аударымының банкаралық жүйесiндегi ақша аударымы ережесiн бекiту туралы" 1998 жылғы 21 қарашадағы N 242 </w:t>
      </w:r>
      <w:r>
        <w:rPr>
          <w:rFonts w:ascii="Times New Roman"/>
          <w:b w:val="false"/>
          <w:i w:val="false"/>
          <w:color w:val="000000"/>
          <w:sz w:val="28"/>
        </w:rPr>
        <w:t xml:space="preserve">V980711_ </w:t>
      </w:r>
      <w:r>
        <w:rPr>
          <w:rFonts w:ascii="Times New Roman"/>
          <w:b w:val="false"/>
          <w:i w:val="false"/>
          <w:color w:val="000000"/>
          <w:sz w:val="28"/>
        </w:rPr>
        <w:t xml:space="preserve">қаулысына мынадай өзгерiс енгiзiлсiн: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"Ақша аударымының банкаралық жүйесiндегi ақша аударымы ережесi бекiтiлсiн және 2000 жылғы 4 қыркүйектен бастап күшiне енгiзiлсiн.".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өткiзiлген күннен бастап күшiне енедi. </w:t>
      </w:r>
      <w:r>
        <w:br/>
      </w:r>
      <w:r>
        <w:rPr>
          <w:rFonts w:ascii="Times New Roman"/>
          <w:b w:val="false"/>
          <w:i w:val="false"/>
          <w:color w:val="000000"/>
          <w:sz w:val="28"/>
        </w:rPr>
        <w:t xml:space="preserve">
      3. Төлем жүйесi басқармасы (Мусаев Р.Н.): </w:t>
      </w:r>
      <w:r>
        <w:br/>
      </w:r>
      <w:r>
        <w:rPr>
          <w:rFonts w:ascii="Times New Roman"/>
          <w:b w:val="false"/>
          <w:i w:val="false"/>
          <w:color w:val="000000"/>
          <w:sz w:val="28"/>
        </w:rPr>
        <w:t xml:space="preserve">
      1) Заң департаментiмен (Шәрiпов С.Б.) бiрлесiп осы қаулыны Қазақстан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Республикасының Әдiлет министрлiгiнде мемлекеттiк тiркеуден өткізу </w:t>
      </w:r>
    </w:p>
    <w:p>
      <w:pPr>
        <w:spacing w:after="0"/>
        <w:ind w:left="0"/>
        <w:jc w:val="both"/>
      </w:pPr>
      <w:r>
        <w:rPr>
          <w:rFonts w:ascii="Times New Roman"/>
          <w:b w:val="false"/>
          <w:i w:val="false"/>
          <w:color w:val="000000"/>
          <w:sz w:val="28"/>
        </w:rPr>
        <w:t>шараларын қабылдасын;</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w:t>
      </w:r>
    </w:p>
    <w:p>
      <w:pPr>
        <w:spacing w:after="0"/>
        <w:ind w:left="0"/>
        <w:jc w:val="both"/>
      </w:pPr>
      <w:r>
        <w:rPr>
          <w:rFonts w:ascii="Times New Roman"/>
          <w:b w:val="false"/>
          <w:i w:val="false"/>
          <w:color w:val="000000"/>
          <w:sz w:val="28"/>
        </w:rPr>
        <w:t xml:space="preserve">тiркеуден өткiзiлген күннен бастап екi апта мерзiмде осы қаулыны Қазақстан </w:t>
      </w:r>
    </w:p>
    <w:p>
      <w:pPr>
        <w:spacing w:after="0"/>
        <w:ind w:left="0"/>
        <w:jc w:val="both"/>
      </w:pPr>
      <w:r>
        <w:rPr>
          <w:rFonts w:ascii="Times New Roman"/>
          <w:b w:val="false"/>
          <w:i w:val="false"/>
          <w:color w:val="000000"/>
          <w:sz w:val="28"/>
        </w:rPr>
        <w:t xml:space="preserve">Республикасы Ұлттық Банкiнiң филиалдарына және екiншi деңгейдегi банктерге </w:t>
      </w:r>
    </w:p>
    <w:p>
      <w:pPr>
        <w:spacing w:after="0"/>
        <w:ind w:left="0"/>
        <w:jc w:val="both"/>
      </w:pPr>
      <w:r>
        <w:rPr>
          <w:rFonts w:ascii="Times New Roman"/>
          <w:b w:val="false"/>
          <w:i w:val="false"/>
          <w:color w:val="000000"/>
          <w:sz w:val="28"/>
        </w:rPr>
        <w:t>жiберсiн.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Е.Т. Жанкелдинге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