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d792" w14:textId="6d0d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шағын кәсіпкерлікті дамыту мен қолдаудың 1999-2000 жылдарға арналған мемлекеттік бағдарламасы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1998 жылғы 31 желтоқсан N 4189. Күші жойылды - ҚР Президентінің 2006.01.09. N 1696 жарлығымен.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44-бабының 8) тармақшасына сәйкес Қазақстан Республикасында шағын кәсіпкерлікті дамыту және оған мемлекеттік қолдау көрсету мақсатында қаулы етемін: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Республикасында шағын кәсіпкерлікті дамыту мен қолдаудың 1999-2000 жылдарға арналған мемлекеттік бағдарламасы (бұдан әрі - Бағдарлама) бекітілсін.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жыл сайын республикалық бюджетті қалыптастыру кезінде Бағдарламаны іске асыру үшін қажет қаражатты көздесін.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Министрліктер мен ведомостволар, облыстардың, Астана және Алматы қалаларының әкімдері Бағдарламада көзделген іс-шаралардың тиісті түрде және уақтылы орындалуын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Бағдарламаның орындалуын қамтамасыз етуге бақылау жасау және оны үйлестіру Қазақстан Республикасының Шағын бизнесті қолдау жөніндегі агенттігіне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Жарлық қол қойылған күнінен бастап күшіне енеді.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Президенті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