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96df" w14:textId="2319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Белгiленген әскери қызмет мерзiмiн өткерген мерзiмдi әскери қызметтегi әскери қызметшiлердi запасқа шығару және Қазақстан Республикасының азаматтарын 1998 жылдың қазан-желтоқсанында мерзiмдi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Президентiнiң Жарлығы 1998 жылғы 7 қазан N 4110</w:t>
      </w:r>
    </w:p>
    <w:p>
      <w:pPr>
        <w:spacing w:after="0"/>
        <w:ind w:left="0"/>
        <w:jc w:val="both"/>
      </w:pPr>
      <w:bookmarkStart w:name="z0" w:id="0"/>
      <w:r>
        <w:rPr>
          <w:rFonts w:ascii="Times New Roman"/>
          <w:b w:val="false"/>
          <w:i w:val="false"/>
          <w:color w:val="000000"/>
          <w:sz w:val="28"/>
        </w:rPr>
        <w:t>
      "Жалпыға бiрдей әскери мiндеттiлiк және әскери қызмет туралы" Қазақстан Республикасының Заңына </w:t>
      </w:r>
      <w:r>
        <w:rPr>
          <w:rFonts w:ascii="Times New Roman"/>
          <w:b w:val="false"/>
          <w:i w:val="false"/>
          <w:color w:val="000000"/>
          <w:sz w:val="28"/>
        </w:rPr>
        <w:t xml:space="preserve">Z939000_ </w:t>
      </w:r>
      <w:r>
        <w:rPr>
          <w:rFonts w:ascii="Times New Roman"/>
          <w:b w:val="false"/>
          <w:i w:val="false"/>
          <w:color w:val="000000"/>
          <w:sz w:val="28"/>
        </w:rPr>
        <w:t xml:space="preserve">сәйкес қаулы етемiн: </w:t>
      </w:r>
      <w:r>
        <w:br/>
      </w:r>
      <w:r>
        <w:rPr>
          <w:rFonts w:ascii="Times New Roman"/>
          <w:b w:val="false"/>
          <w:i w:val="false"/>
          <w:color w:val="000000"/>
          <w:sz w:val="28"/>
        </w:rPr>
        <w:t xml:space="preserve">
      1. Белгiленген әскери қызмет мерзiмiн өткерген мерзiмдi әскери қызметтегi әскери қызметшiлер 1998 жылдың қазан-желтоқсанында Қазақстан Республикасы Қарулы Күштерi, басқа әскерлерi мен әскери құрамалары қатарынан запасқа шығарылсын. </w:t>
      </w:r>
      <w:r>
        <w:br/>
      </w:r>
      <w:r>
        <w:rPr>
          <w:rFonts w:ascii="Times New Roman"/>
          <w:b w:val="false"/>
          <w:i w:val="false"/>
          <w:color w:val="000000"/>
          <w:sz w:val="28"/>
        </w:rPr>
        <w:t xml:space="preserve">
      2. Шақыру күнiне дейiн 18 жасқа толған, әскери қызметке шақырылуын кейiнге қалдыру құқығы жоқ ер азаматтар, сондай-ақ шақырылуын кейiнге қалдыру құқығынан айырылған ересек жастағы азаматтар Қазақстан Республикасының Қарулы Күштерiне, басқа әскерлерi мен әскери құрамаларына 1998 жылдың қазан-желтоқсанында мерзiмдi әскери қызметке шақырылсын. </w:t>
      </w:r>
      <w:r>
        <w:br/>
      </w:r>
      <w:r>
        <w:rPr>
          <w:rFonts w:ascii="Times New Roman"/>
          <w:b w:val="false"/>
          <w:i w:val="false"/>
          <w:color w:val="000000"/>
          <w:sz w:val="28"/>
        </w:rPr>
        <w:t xml:space="preserve">
      3. Облыстар және Астана мен Алматы қалаларының әкiмдерi Қазақстан Республикасының Қорғаныс министрлiгiмен өзара iс-әрекет жасай отырып, жергiлiктi өкiлдi органдармен бiрге әскери комиссариаттар арқылы облыстық, қалалық және аудандық шақыру комиссияларының жұмысын қамтамасыз етсiн, шақыруды ұйымдасқан түрде өткiзу және мерзiмдi әскери қызметiн өткеру үшiн шақырылған азаматтарды әскерге жөнелту жөнiнде қажеттi шаралар қабылдайтын болсын. </w:t>
      </w:r>
      <w:r>
        <w:br/>
      </w:r>
      <w:r>
        <w:rPr>
          <w:rFonts w:ascii="Times New Roman"/>
          <w:b w:val="false"/>
          <w:i w:val="false"/>
          <w:color w:val="000000"/>
          <w:sz w:val="28"/>
        </w:rPr>
        <w:t xml:space="preserve">
      4. Қазақстан Республикасының Бас Прокуратурасы "Жалпыға бiрдей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әскери мiндеттiлiк және әскери қызмет туралы" Қазақстан</w:t>
      </w:r>
    </w:p>
    <w:p>
      <w:pPr>
        <w:spacing w:after="0"/>
        <w:ind w:left="0"/>
        <w:jc w:val="both"/>
      </w:pPr>
      <w:r>
        <w:rPr>
          <w:rFonts w:ascii="Times New Roman"/>
          <w:b w:val="false"/>
          <w:i w:val="false"/>
          <w:color w:val="000000"/>
          <w:sz w:val="28"/>
        </w:rPr>
        <w:t>Республикасының Заңы мен осы Жарлықтың дәл және бiркелкi қолданылуын</w:t>
      </w:r>
    </w:p>
    <w:p>
      <w:pPr>
        <w:spacing w:after="0"/>
        <w:ind w:left="0"/>
        <w:jc w:val="both"/>
      </w:pPr>
      <w:r>
        <w:rPr>
          <w:rFonts w:ascii="Times New Roman"/>
          <w:b w:val="false"/>
          <w:i w:val="false"/>
          <w:color w:val="000000"/>
          <w:sz w:val="28"/>
        </w:rPr>
        <w:t>қадағалауды қамтамасыз етсiн.</w:t>
      </w:r>
    </w:p>
    <w:p>
      <w:pPr>
        <w:spacing w:after="0"/>
        <w:ind w:left="0"/>
        <w:jc w:val="both"/>
      </w:pPr>
      <w:r>
        <w:rPr>
          <w:rFonts w:ascii="Times New Roman"/>
          <w:b w:val="false"/>
          <w:i w:val="false"/>
          <w:color w:val="000000"/>
          <w:sz w:val="28"/>
        </w:rPr>
        <w:t>     5. Осы Жарлық жарияланған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