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b65" w14:textId="da2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қауiпсiздiгiн қамтамасыз ету күштерi жүйесiн одан әрi жетiлдiру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8 қыркүйектегi N 4058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Баспасөзде жарияланбайды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Ескерту. Жарлық мәтіні берілмеген, себебі "Баспасөзде жарияланбайды"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белгісімен келіп түскен нормативтік актілер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Базасына енгізуге жатпайды.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