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84a7" w14:textId="5d28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Қауiпсiздiк Кеңесi туралы" Қазақстан Республикасы Президентiнiң 1996 жылғы 22 қарашадағы N 3237 Жарлығына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18 маусымдағы N 3955.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Конституциясының 44-бабының 20) тармақшасына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Мыналар Қазақстан Республикасы Қауiпсiздiк Кеңесiнiң мүшелерi болып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Есiмов Ахметжан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Смағұлұлы                  Әкiмшiлiгiнiң Басшысы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Мыңбаев Сауат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Мұхаметбайұлы              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Рысбаев Жеңiс            - Қазақстан Республикасы "Барлау"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Қайыржанұлы                Қызметiнiң директоры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С.С.Қалмырзаев, А.С.Павлов Қазақстан Республикасы Қауiпсiздiк Кеңесiнiң құрамынан шығарылсын.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Жарлық қол қойылған күнiнен бастап күшiне енедi.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