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62a0" w14:textId="9576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Жоғарғы Сот Кеңесiн құру туралы" Қазақстан Республикасы Президентiнiң 1996 жылғы 11 наурыздағы N 2894 Жарлығына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26 наурыздағы N 3891. Күші жойылды - ҚР Президентінің 2001.10.15. N 702 Жарлығымен. ~U010702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4-тармағына,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50-бабының 3-тармағына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Жоғарғы Сот Кеңесiн құру туралы" Қазақстан Республикасы Президентiнiң 1996 жылғы 11 наурыздағы N 2894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1-тармағына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 сөздер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"Колпаков Константин Анатольевич - Қазақстан Республикасының Әдiлет 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Мостович Александр Эдуардович - Қазақстан Республикасының Парламентi Сенатының депутаты;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Мұхамеджанов Бауыржан Әлiмұлы - Қазақстан Республикасы Президентi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Әкiмшiлiгiнiң Заң және құқықтық сараптама мәселелерi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бөлiмiнiң меңгерушiсi;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Шуткин Степан Иванович - Қазақстан Республикасының Бас Прокуроры;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 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"Ескендiров Қайролла Ғазизұлы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Парламентi Сенатының депутаты;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Бауыржан Әлiмұлы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Әдiлет 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Хитрин Юрий Александрович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Прокуроры";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"Семиозер", "Талдықорған" сөздерi тиiсiнше "Әулиекөл",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"Алматы" сөздерiмен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