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876e" w14:textId="b938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Жарлықтарына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1997 жылғы 21 мамырдағы N 3512 Жарлығы. Күші жойылды - Қазақстан Республикасы Президентінің 2008 жылғы 3 маусымдағы N 607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Президентінің 2008.06.03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Қазақстан Республикасы Президентiнiң 1996 жылғы 3 қаңтардағы N 2742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Президентiнiң Күзет қызметi туралы Ережеге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3)-9) тармақшалар тиiсiнше 2)-8)-тармақшалар деп саналсын;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 9) тармақша деп саналсын және одан "және Қазақстан Республикасы Республикалық ұланының" сөздерi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жаңа 10) және 11) тармақшалармен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Күзет қызметiнiң штаттан тыс жедел қызметкерлерi ретiнде азаматтарды ерiктi негiздерде тартады";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Күзет қызметiнiң әскери қызметшiлерiн Күзет қызметiне жүктелген мiндеттердi шешу мақсатында олардың келiсiмiмен мiндеттi әскери қызметте қалдыра отырып, мемлекеттiк органдар мен меншiк нысанына қарамастан, ұйымдардағы штаттық қызметтердi атқаруға белгiленген тәртiппен жiбередi";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 12) тармақша деп саналсын.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3-тармақта: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 "оның орынбасарлары, соның iшiнде бiр бiрiншi орынбасары болады. Күзет қызметi бастығының бiрiншi орынбасары мен орынбасарларын Күзет қызметi бастығының ұсынуы бойынша Қазақстан Республикасының Президентi қызметке тағайындайды және қызметтен босатады";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тармақшада "лауазымдық жалақыларды" сөздерi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5-тармақта "Кеңес мүшелерi өз кезегiне Республика Президентiне өз пiкiрiн хабарлай алады" сөздерi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6-тармақта "Күзет қызметiнде офицер жиналысы республикалық ұланмен бiрлесiп те, бөлек те өткiзiлуi мүмкiн" сөздерi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II-тармақ күшін жойды - Қазақстан Республикасы Президентінің 2000.05.12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III. Осы Жарлық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