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205e" w14:textId="8382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Республикасынан тауарларды экспортқа шығару тәртiбiн оңайлату және Қазақстан Республикасы Үкiметiнiң кейбiр шешiмдерiне өзгертулер мен толықтырулар енгiзу туралы" Қазақстан Республикасы Үкiметiнiң 1996 жылғы 5 желтоқсандағы N 1492 қаулысының 4 тармағының 4-шi абзацы мен 8 тармақтың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31 желтоқсандағы N 3309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Республикасынан тауарларды экспортқа шығару тәртiбiн оңайлату және Қазақстан Республикасы Үкiметiнiң кейбiр шешiмдерiне өзгертулер мен толықтырулар енгiзу туралы" Қазақстан Республикасы Үкiметiнiң 1996 жылғы 5 желтоқсандағы N 1492 қаулысының 4 тармағының 4-шi абзацы мен 8 тармақтың күшi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