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1c9a" w14:textId="5b31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қызметшiлердi зейнетақымен қамтамасыз ету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17 маусым N 3037. Күші жойылды - Қазақстан Республикасы Президентінің 2000.03.14. N 358 жарлығымен. ~U000358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
Президентiнiң Заң күшi бар Жарлығын  
</w:t>
      </w:r>
      <w:r>
        <w:rPr>
          <w:rFonts w:ascii="Times New Roman"/>
          <w:b w:val="false"/>
          <w:i w:val="false"/>
          <w:color w:val="000000"/>
          <w:sz w:val="28"/>
        </w:rPr>
        <w:t xml:space="preserve"> U952730_ </w:t>
      </w:r>
      <w:r>
        <w:rPr>
          <w:rFonts w:ascii="Times New Roman"/>
          <w:b w:val="false"/>
          <w:i w:val="false"/>
          <w:color w:val="000000"/>
          <w:sz w:val="28"/>
        </w:rPr>
        <w:t>
  iске асыру мақсатында 
Қаулы Етемiн:
</w:t>
      </w:r>
      <w:r>
        <w:br/>
      </w:r>
      <w:r>
        <w:rPr>
          <w:rFonts w:ascii="Times New Roman"/>
          <w:b w:val="false"/>
          <w:i w:val="false"/>
          <w:color w:val="000000"/>
          <w:sz w:val="28"/>
        </w:rPr>
        <w:t>
          Мемлекеттiк қызметшiлердi зейнетақымен қамтамасыз ету тәртiбi
туралы қоса берiлiп отырған Ереже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Президентiнiң 1996 жылғы
                                         17 маусымдағы N 3037
                                             Жарлығымен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қызметшiлерiн
</w:t>
      </w:r>
      <w:r>
        <w:br/>
      </w:r>
      <w:r>
        <w:rPr>
          <w:rFonts w:ascii="Times New Roman"/>
          <w:b w:val="false"/>
          <w:i w:val="false"/>
          <w:color w:val="000000"/>
          <w:sz w:val="28"/>
        </w:rPr>
        <w:t>
                      зейнетақымен қамтамасыз ету тәртiбi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"Мемлекеттiк қызмет туралы" 
&lt;*&gt;
 Қазақстан Республикасы
Президентiнiң Заң күшi бар Жарлығының 27-бабына сәйкес мемлекеттiк 
қызметшiлерге зейнетақы тағайындау және төлеу шарттарын, тәртiбiн 
айқындайды.
</w:t>
      </w:r>
      <w:r>
        <w:br/>
      </w:r>
      <w:r>
        <w:rPr>
          <w:rFonts w:ascii="Times New Roman"/>
          <w:b w:val="false"/>
          <w:i w:val="false"/>
          <w:color w:val="000000"/>
          <w:sz w:val="28"/>
        </w:rPr>
        <w:t>
&lt;*&gt;
 Ескерту: Бұдан әрi - Жарлық.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қызметшiлерге еңбек сiңiрген жылдары үшiн
зейнетақы, егер халықаралық келiсiмдерге (шарттарда) өзгеше
көзделмеген болса, Қазақстан Республикасының аумағында тұратын
Қазақстан Республикасының азаматтарына тағайындалады және төленедi.
</w:t>
      </w:r>
      <w:r>
        <w:br/>
      </w:r>
      <w:r>
        <w:rPr>
          <w:rFonts w:ascii="Times New Roman"/>
          <w:b w:val="false"/>
          <w:i w:val="false"/>
          <w:color w:val="000000"/>
          <w:sz w:val="28"/>
        </w:rPr>
        <w:t>
          2. Мемлекеттiк қызметшiге еңбек сiңiрген жылдары үшiн зейнетақы
тағайындалатын еңбек сiңiрген жылдарын есептеу Қазақстан
Республикасының Президентi бекiтетiн Мемлекеттiк қызметшiлерге еңбек
сiңiрген жылдарына проценттiк үстеме ақы төлеу үшiн мемлекеттiк
қызмет стажы мен зейнетақы тағайындау үшiн еңбек сiңiрген жылдарын
есептеу тәртiбi туралы ережеге сәйкес жүргiзiледi.
</w:t>
      </w:r>
      <w:r>
        <w:br/>
      </w:r>
      <w:r>
        <w:rPr>
          <w:rFonts w:ascii="Times New Roman"/>
          <w:b w:val="false"/>
          <w:i w:val="false"/>
          <w:color w:val="000000"/>
          <w:sz w:val="28"/>
        </w:rPr>
        <w:t>
          3. Бiр мезгiлде түрлi мемлекеттiк зейнетақы алуға құқығы бар
мемлекеттiк қызметшiлерге олардың таңдауы бойынша бiр зейнетақы
тағайындалады (қайта тағайындалады).
</w:t>
      </w:r>
      <w:r>
        <w:br/>
      </w:r>
      <w:r>
        <w:rPr>
          <w:rFonts w:ascii="Times New Roman"/>
          <w:b w:val="false"/>
          <w:i w:val="false"/>
          <w:color w:val="000000"/>
          <w:sz w:val="28"/>
        </w:rPr>
        <w:t>
          4. Мемлекеттiк қызметшiлерге зейнетақылар тағайындауға, оларды
өсiруге және төлеуге байланысты осы Ережеде айтылмаған мәселелер
зейнетақы заңдарымен реттелiп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Мемлекеттiк қызметшiлерге еңбек сiңiрген жылдары
</w:t>
      </w:r>
      <w:r>
        <w:br/>
      </w:r>
      <w:r>
        <w:rPr>
          <w:rFonts w:ascii="Times New Roman"/>
          <w:b w:val="false"/>
          <w:i w:val="false"/>
          <w:color w:val="000000"/>
          <w:sz w:val="28"/>
        </w:rPr>
        <w:t>
                          үшiн зейнетақылар тағайындау шарттары мен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Еңбек сiңiрген жылдары үшiн зейнетақылар
</w:t>
      </w:r>
      <w:r>
        <w:br/>
      </w:r>
      <w:r>
        <w:rPr>
          <w:rFonts w:ascii="Times New Roman"/>
          <w:b w:val="false"/>
          <w:i w:val="false"/>
          <w:color w:val="000000"/>
          <w:sz w:val="28"/>
        </w:rPr>
        <w:t>
          5. Мемлекеттiк қызметшiлерге, сондай-ақ мемлекеттiк қызметтi
зейнетақы жасына жеткенге дейiн тоқтатқан адамдарға еңбек сiңiрген
жылдары үшiн зейнетақы мемлекеттiк қызметте еңбек сiңiрген жылдары
болғанда:
</w:t>
      </w:r>
      <w:r>
        <w:br/>
      </w:r>
      <w:r>
        <w:rPr>
          <w:rFonts w:ascii="Times New Roman"/>
          <w:b w:val="false"/>
          <w:i w:val="false"/>
          <w:color w:val="000000"/>
          <w:sz w:val="28"/>
        </w:rPr>
        <w:t>
          ерлерге - алпыс жасқа толуына қарай және жалпы еңбек стажы кемiнде
жиырма бес жыл, оның iшiнде мемлекеттiк қызметте еңбек сiңiрген
жылдары кемiнде он бес жыл болса;
</w:t>
      </w:r>
      <w:r>
        <w:br/>
      </w:r>
      <w:r>
        <w:rPr>
          <w:rFonts w:ascii="Times New Roman"/>
          <w:b w:val="false"/>
          <w:i w:val="false"/>
          <w:color w:val="000000"/>
          <w:sz w:val="28"/>
        </w:rPr>
        <w:t>
          әйелдерге - елу бес жасқа толуына қарай және жалпы еңбек
стажы кемiнде жиырма жыл, оның iшiнде мемлекеттiк қызметте еңбек
сiңiрген жылдары кемiнде он бес жыл болса тағайындалады.
</w:t>
      </w:r>
      <w:r>
        <w:br/>
      </w:r>
      <w:r>
        <w:rPr>
          <w:rFonts w:ascii="Times New Roman"/>
          <w:b w:val="false"/>
          <w:i w:val="false"/>
          <w:color w:val="000000"/>
          <w:sz w:val="28"/>
        </w:rPr>
        <w:t>
          6. Мемлекеттiк органдардың таратылуына, штатының немесе
қызметкерлер санының қысқартылуына қарай қызметтен босатылған
және оларды бұдан әрi жұмысқа орналастыру мүмкiн болмаған жағдайда 
мемлекеттiк қызметшiлерге еңбек сiңiрген жылдары үшiн
зейнетақы мерзiмiнен бұрын:
</w:t>
      </w:r>
      <w:r>
        <w:br/>
      </w:r>
      <w:r>
        <w:rPr>
          <w:rFonts w:ascii="Times New Roman"/>
          <w:b w:val="false"/>
          <w:i w:val="false"/>
          <w:color w:val="000000"/>
          <w:sz w:val="28"/>
        </w:rPr>
        <w:t>
          ерлерге - елу сегiз жасқа толуына қарай және жалпы еңбек стажы
кемiнде жиырма бес жыл, оның iшiнде мемлекеттiк қызметте еңбек
сiңiрген жылдары кемiнде он бес жыл болса;
</w:t>
      </w:r>
      <w:r>
        <w:br/>
      </w:r>
      <w:r>
        <w:rPr>
          <w:rFonts w:ascii="Times New Roman"/>
          <w:b w:val="false"/>
          <w:i w:val="false"/>
          <w:color w:val="000000"/>
          <w:sz w:val="28"/>
        </w:rPr>
        <w:t>
          әйелдерге - елу үш жасқа толуына қарай және жалпы еңбек стажы
кемiнде жиырма жыл, оның iшiнде мемлекеттiк қызметте еңбек сiңiрген
жылдары кемiнде он бес жыл болса тағайындалады.
</w:t>
      </w:r>
      <w:r>
        <w:br/>
      </w:r>
      <w:r>
        <w:rPr>
          <w:rFonts w:ascii="Times New Roman"/>
          <w:b w:val="false"/>
          <w:i w:val="false"/>
          <w:color w:val="000000"/>
          <w:sz w:val="28"/>
        </w:rPr>
        <w:t>
          7. Еңбек сiңiрген жылдары үшiн зейнетақы Жарлықтың 23-бабының
2-тармағына сәйкес лауазымдық жалақылардан, бiлiктiлiк сыныптары
үшiн қосымша ақыдан, мемлекеттiк қызметте еңбек сiңiрген жылдары
үшiн үстеме ақыдан, сыйақыдан және басқа үстеме ақылардан есептелген
жалақының, 70 процентi мөлшерiнде тағайындалады, бұған еңбекке ақы
төлеудiң қолданылып жүрген жүйесiнде көзделмеген бiр жолғы сипаттағы
төлемдер (пайдаланылмаған демалыс үшiн өтемақы, демалысқа шыққанда
берiлетiн жәрдемақы және басқалар) кiрмейдi.
</w:t>
      </w:r>
      <w:r>
        <w:br/>
      </w:r>
      <w:r>
        <w:rPr>
          <w:rFonts w:ascii="Times New Roman"/>
          <w:b w:val="false"/>
          <w:i w:val="false"/>
          <w:color w:val="000000"/>
          <w:sz w:val="28"/>
        </w:rPr>
        <w:t>
          Мемлекеттiк қызметтi он бес жылдан астам асқаннан кейiн
мемлекеттiк қызметшiнiң зейнетақысы әрбiр еңбек сiңiрген жылы үшiн
зейнетақы есептелген жалақының 1 процентiне өсiрiлiп отырады. Бұл
орайда осындай тәртiппен тағайындалған зейнетақының мөлшерi зейнетақы
есептелген жалақының 100 процентiнен аспауға тиiс.
</w:t>
      </w:r>
      <w:r>
        <w:br/>
      </w:r>
      <w:r>
        <w:rPr>
          <w:rFonts w:ascii="Times New Roman"/>
          <w:b w:val="false"/>
          <w:i w:val="false"/>
          <w:color w:val="000000"/>
          <w:sz w:val="28"/>
        </w:rPr>
        <w:t>
          8. Денсаулық жағдайына қарай отставкада жүрген жоғары санаттағы
мемлекеттiк қызметшiге, зейнетақы жасына жетуiне қарай, осы Ережеде 
айқындалған тәртiппен еңбек сiңiрген жылдары үшiн зейнетақы тағайындалады.
</w:t>
      </w:r>
      <w:r>
        <w:br/>
      </w:r>
      <w:r>
        <w:rPr>
          <w:rFonts w:ascii="Times New Roman"/>
          <w:b w:val="false"/>
          <w:i w:val="false"/>
          <w:color w:val="000000"/>
          <w:sz w:val="28"/>
        </w:rPr>
        <w:t>
          9. Еңбек сiңiрген жылдары үшiн зейнетақы есептеу үшiн зейнетақыға 
өтiнiш берер алдындағы мемлекеттiк қызметшi ретiнде соңғы атқарған 
қызметi бойынша екi күнтiзбелiк ай үшiн немесе зейнетақыға өтiнiш берер
алдындағы соңғы бес жыл iшiндегi мемлекеттiк қызметшi ретiндегi 
кез-келген жалақысы неғұрлым жоғары лауазымы бойынша қатарынан екi 
күнтiзбелiк айдың орташа айлық жалақысы ескерiледi.
</w:t>
      </w:r>
      <w:r>
        <w:br/>
      </w:r>
      <w:r>
        <w:rPr>
          <w:rFonts w:ascii="Times New Roman"/>
          <w:b w:val="false"/>
          <w:i w:val="false"/>
          <w:color w:val="000000"/>
          <w:sz w:val="28"/>
        </w:rPr>
        <w:t>
          Орташа айлық жалақыға есептелетiн сыйақы зейнеткерлiкке шыққан 
айдың алдындағы он екi күнтiзбелiк ай iшiнде төленген сыйақының
орташа айлық процентiн соңғы күнтiзбелiк ай үшiн орташа айлық
жалақыға (сыйақысыз) көбейту жолымен айқындалады. Егер де
мемлекеттiк қызметшi соңғы қызметiнде он екi күнтiзбелiк айдан аз
iстеген болса, онда сыйақының орташа мөлшерi  нақты жұмыс iстеген
айларының санына қарай айқындалады.
</w:t>
      </w:r>
      <w:r>
        <w:br/>
      </w:r>
      <w:r>
        <w:rPr>
          <w:rFonts w:ascii="Times New Roman"/>
          <w:b w:val="false"/>
          <w:i w:val="false"/>
          <w:color w:val="000000"/>
          <w:sz w:val="28"/>
        </w:rPr>
        <w:t>
          Аталған жұмысты екi айдан аз iстеген мемлекеттiк қызметшiге
жалақы осы қызметте нақты жұмыс iстеген  уақыты үшiн есептеледi.
</w:t>
      </w:r>
      <w:r>
        <w:br/>
      </w:r>
      <w:r>
        <w:rPr>
          <w:rFonts w:ascii="Times New Roman"/>
          <w:b w:val="false"/>
          <w:i w:val="false"/>
          <w:color w:val="000000"/>
          <w:sz w:val="28"/>
        </w:rPr>
        <w:t>
          10. Еңбек сiңiрген жылдары үшiн зейнеткерлiгiн мемлекеттiк
қызметшi ретiнде жұмыс iстеген кезеңiнен басқа уақыт үшiн ресiмдеп
жүрген немесе еңбек сiңiрген жылдары үшiн зейнетақыны зейнетақыға
өтiнiш берер алдындағы соңғы бес жылдағы мемлекеттiк қызметтегi
кез-келген жалақысы неғұрлым жоғары қызметтегi жалақысынан
есептеткiсi келетiн адамдар үшiн зейнетақы мемлекеттiк қызметшiнiң
зейнетақы тағайындалар уақыттағы тиiстi қызметi мен бiлiктiлiгi
бойынша соңғы екi айдағы (Қазақстан Республикасы Еңбек
министрлiгiнiң деректерi бойынша) орташа жалақысы есебiнен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Мүгедектiгi бойынша зейнетақы
</w:t>
      </w:r>
      <w:r>
        <w:br/>
      </w:r>
      <w:r>
        <w:rPr>
          <w:rFonts w:ascii="Times New Roman"/>
          <w:b w:val="false"/>
          <w:i w:val="false"/>
          <w:color w:val="000000"/>
          <w:sz w:val="28"/>
        </w:rPr>
        <w:t>
          11. Жалпы ауруы салдарынан бiрiншi немесе екiншi топтағы мүгедек
болып қалған, қажеттi жалпы жұмыс стажы мен мемлекеттiк қызметте осы
Ереженiң 5-тармағында көзделген еңбек сiңiрген жылдары бар
мемлекеттiк қызметшiлерге мүгедектiгi бойынша зейнетақы осы Ереженiң
7-тармағында көзделген еңбек сiңiрген жылдары үшiн берiлетiн
зейнетақы тағайындау тәртiбi мен мөлшерiне сәйкес тағайындалады.
</w:t>
      </w:r>
      <w:r>
        <w:br/>
      </w:r>
      <w:r>
        <w:rPr>
          <w:rFonts w:ascii="Times New Roman"/>
          <w:b w:val="false"/>
          <w:i w:val="false"/>
          <w:color w:val="000000"/>
          <w:sz w:val="28"/>
        </w:rPr>
        <w:t>
          12. Мемлекеттiк қызметте iстеген кезеңiнде қызмет мiндеттерiн
атқарған кезде еңбек жарақатын алу немесе кәсiптiк ауру салдарынан
мүгедек болып қалған мемлекеттiк қызметшiлерге мүгедектiгi бойынша
зейнетақы осы Ереженiң 7-тармағында белгiленген еңбек сiңiрген
жылдары үшiн зейнетақы тағайындау тәртiбi мен мөлшерiне сәйкес
тағайындалады.
</w:t>
      </w:r>
      <w:r>
        <w:br/>
      </w:r>
      <w:r>
        <w:rPr>
          <w:rFonts w:ascii="Times New Roman"/>
          <w:b w:val="false"/>
          <w:i w:val="false"/>
          <w:color w:val="000000"/>
          <w:sz w:val="28"/>
        </w:rPr>
        <w:t>
          Егер осы аталған себептердiң салдарынан мүгедек болып қалған
мемлекеттiк қызметшiнiң осы Ереженiң 5-тармағында көзделген еңбек
сiңiрген жылдары үшiн қажеттi стажы болмаса, онда зейнетақы осы
Ережеде айқындалған тәртiппен есептелген жалақысының 70 процентi
мөлшерiнде еңбек сiңiрген жылдарына қарамай тағайындалады.
</w:t>
      </w:r>
      <w:r>
        <w:br/>
      </w:r>
      <w:r>
        <w:rPr>
          <w:rFonts w:ascii="Times New Roman"/>
          <w:b w:val="false"/>
          <w:i w:val="false"/>
          <w:color w:val="000000"/>
          <w:sz w:val="28"/>
        </w:rPr>
        <w:t>
          13. Осы Ереженiң 11 және 12-тармақтарында көрсетiлмеген басқа
себептердiң салдарынан мүгедек болып қалған мемлекеттiк
қызметшiлерге, сондай-ақ жалпы ауру салдарынан үшiншi топтағы
мүгедектерге зейнетақы зейнетақы заңдарына сәйкес тағайындалады.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Асыраушысынан айырылуына байланысты зейнетақы
</w:t>
      </w:r>
      <w:r>
        <w:br/>
      </w:r>
      <w:r>
        <w:rPr>
          <w:rFonts w:ascii="Times New Roman"/>
          <w:b w:val="false"/>
          <w:i w:val="false"/>
          <w:color w:val="000000"/>
          <w:sz w:val="28"/>
        </w:rPr>
        <w:t>
          14. Қажеттi еңбек сiңiрген жылдары бар немесе еңбек сiңiрген
жылдары үшiн зейнетақы алып келген мемлекеттiк қызметшi қайтыс
болған жағдайда отбасы мүшелерiн зейнетақымен қамтамасыз ету
зейнетақы заңдарына сәйкес, асыраушысының осы Ереженiң 9-тармағы
бойынша есептелген орташа айлық жалақысына қарай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Мемлекеттiк қызметшiлерге зейнетақы
</w:t>
      </w:r>
      <w:r>
        <w:br/>
      </w:r>
      <w:r>
        <w:rPr>
          <w:rFonts w:ascii="Times New Roman"/>
          <w:b w:val="false"/>
          <w:i w:val="false"/>
          <w:color w:val="000000"/>
          <w:sz w:val="28"/>
        </w:rPr>
        <w:t>
                                    тағайындау және төлеу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 тағайындау және қайта есептеу
</w:t>
      </w:r>
      <w:r>
        <w:br/>
      </w:r>
      <w:r>
        <w:rPr>
          <w:rFonts w:ascii="Times New Roman"/>
          <w:b w:val="false"/>
          <w:i w:val="false"/>
          <w:color w:val="000000"/>
          <w:sz w:val="28"/>
        </w:rPr>
        <w:t>
          15. Мемлекеттiк қызметшiлерге еңбек сiңiрген жылдары үшiн (осы
Ереженiң 5 және 6-тармақтары), сондай-ақ мүгедектiгi бойынша (осы
Ереженiң 11 және 12-тармақтары ) зейнетақы мемлекеттiк қызметтен
босатылғаннан кейiн тағайындалады.
</w:t>
      </w:r>
      <w:r>
        <w:br/>
      </w:r>
      <w:r>
        <w:rPr>
          <w:rFonts w:ascii="Times New Roman"/>
          <w:b w:val="false"/>
          <w:i w:val="false"/>
          <w:color w:val="000000"/>
          <w:sz w:val="28"/>
        </w:rPr>
        <w:t>
          16. Осы Ережеге сәйкес зейнетақы тағайындау жөнiндегi өтiнiштi
зейнетақыға шығу құқығы туындағаннан кейiн ешқандай мерзiммен
шектемей жүзеге асыруға болады.
</w:t>
      </w:r>
      <w:r>
        <w:br/>
      </w:r>
      <w:r>
        <w:rPr>
          <w:rFonts w:ascii="Times New Roman"/>
          <w:b w:val="false"/>
          <w:i w:val="false"/>
          <w:color w:val="000000"/>
          <w:sz w:val="28"/>
        </w:rPr>
        <w:t>
          17. Осы Ережеге сәйкес зейнетақымен қамтамасыз етудi халықты
әлеуметтiк қорғау органдары жүргiзедi.
</w:t>
      </w:r>
      <w:r>
        <w:br/>
      </w:r>
      <w:r>
        <w:rPr>
          <w:rFonts w:ascii="Times New Roman"/>
          <w:b w:val="false"/>
          <w:i w:val="false"/>
          <w:color w:val="000000"/>
          <w:sz w:val="28"/>
        </w:rPr>
        <w:t>
          18. Осы Ереже бойынша құжаттарды ресiмдеп, оларды халықты
әлеуметтiк қорғау органдарына зейнетақы тағайындау үшiн ұсыну
мемлекеттiк қызметшiнiң берген өтiнiшi бойынша оның соңғы жұмыс
iстеген орнындағы кадр қызметiне жүктеледi.
</w:t>
      </w:r>
      <w:r>
        <w:br/>
      </w:r>
      <w:r>
        <w:rPr>
          <w:rFonts w:ascii="Times New Roman"/>
          <w:b w:val="false"/>
          <w:i w:val="false"/>
          <w:color w:val="000000"/>
          <w:sz w:val="28"/>
        </w:rPr>
        <w:t>
          Осы Ереже бойынша зейнетақыға өтiнiш берген адам жұмыс
iстемейтiн болса, онда зейнетақы тағайындау туралы өтiнiштi, барлық
қажеттi құжаттарымен қоса өзiнiң тұрғын жерiндегi халықты әлеуметтiк
қорғау бөлiмiне тiкелей өзi тапсырады.
</w:t>
      </w:r>
      <w:r>
        <w:br/>
      </w:r>
      <w:r>
        <w:rPr>
          <w:rFonts w:ascii="Times New Roman"/>
          <w:b w:val="false"/>
          <w:i w:val="false"/>
          <w:color w:val="000000"/>
          <w:sz w:val="28"/>
        </w:rPr>
        <w:t>
          19. Басқа негiздер бойынша зейнетақы алатын және осы Ереже
бойынша зейнетақы алуға құқығы бар мемлекеттiк қызметшi, оны қайта
тағайындату үшiн халықты әлеуметтiк қорғау бөлiмiне тiкелей өтiнiш
жасайды.
</w:t>
      </w:r>
      <w:r>
        <w:br/>
      </w:r>
      <w:r>
        <w:rPr>
          <w:rFonts w:ascii="Times New Roman"/>
          <w:b w:val="false"/>
          <w:i w:val="false"/>
          <w:color w:val="000000"/>
          <w:sz w:val="28"/>
        </w:rPr>
        <w:t>
          20. Басқа негiздер бойынша зейнетақы алатын және осы Ереже
бойынша зейнетақы алуға құқығы бар мемлекеттiк қызметшiнiң зейнетақы
заңдарында белгiленген тәртiппен мөлшерде зейнетақыға үстеме
есептетуге және зейнетақысын өсiруiне құқығы бар.
</w:t>
      </w:r>
      <w:r>
        <w:br/>
      </w:r>
      <w:r>
        <w:rPr>
          <w:rFonts w:ascii="Times New Roman"/>
          <w:b w:val="false"/>
          <w:i w:val="false"/>
          <w:color w:val="000000"/>
          <w:sz w:val="28"/>
        </w:rPr>
        <w:t>
          21. Осы Ереже бойынша зейнетақы алатын зейнеткер мемлекеттiк
қызметке қайта оралған жағдайда, кейiннен қызметтен босанған кезiнде
оған зейнетақы таңдау құқы берiледi: оған бұрын тағайындалған
зейнетақысының қайтадан төленуi немесе егер ол мемлекеттiк қызметте
кемiнде екi жыл қайтадан iстеген болса, осы Ережеде белгiленген
ережелер мен нормалар бойынша зейнетақы жаңадан тағайындалуы мүмкiн.
</w:t>
      </w:r>
      <w:r>
        <w:br/>
      </w:r>
      <w:r>
        <w:rPr>
          <w:rFonts w:ascii="Times New Roman"/>
          <w:b w:val="false"/>
          <w:i w:val="false"/>
          <w:color w:val="000000"/>
          <w:sz w:val="28"/>
        </w:rPr>
        <w:t>
          22. Осы Ереженiң шарттарына сәйкес тағайындалған зейнетақы
зейнетақы заңдарында айқындалған тәртiппен өсiрiледi.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Зейнетақы төлеу
</w:t>
      </w:r>
      <w:r>
        <w:br/>
      </w:r>
      <w:r>
        <w:rPr>
          <w:rFonts w:ascii="Times New Roman"/>
          <w:b w:val="false"/>
          <w:i w:val="false"/>
          <w:color w:val="000000"/>
          <w:sz w:val="28"/>
        </w:rPr>
        <w:t>
          23. Осы Ереженiң шарттарына сәйкес мемлекеттiк қызметшiге
тағайындалған зейнетақы, ол мемлекеттiк қызметшi ретiнде еңбек
қызметiн жалғастырған жағдайда, 50 процент мөлшерiнде төленедi.
</w:t>
      </w:r>
      <w:r>
        <w:br/>
      </w:r>
      <w:r>
        <w:rPr>
          <w:rFonts w:ascii="Times New Roman"/>
          <w:b w:val="false"/>
          <w:i w:val="false"/>
          <w:color w:val="000000"/>
          <w:sz w:val="28"/>
        </w:rPr>
        <w:t>
          Қалған жағдайларда аталған зейнетақылар толық мөлшерiнде
төленедi.
</w:t>
      </w:r>
      <w:r>
        <w:br/>
      </w:r>
      <w:r>
        <w:rPr>
          <w:rFonts w:ascii="Times New Roman"/>
          <w:b w:val="false"/>
          <w:i w:val="false"/>
          <w:color w:val="000000"/>
          <w:sz w:val="28"/>
        </w:rPr>
        <w:t>
          24. Осы Ереженiң 5,11,12-тармақтарына сәйкес тағайындалған
зейнетақылар төлеудi қаржыландыру Қазақстан Республикасының
зейнетақы заңдарында көрсетiлген мөлшерiнiң шегiнде Қазақстан 
Республикасының зейнетақы қорының қаражатынан, осы зейнетақылар
мөлшерiнiң қалған бөлiгiн, сондай-ақ осы Ереженiң 6-тармағында
көзделген зейнетақыларды қаржыландыру зейнетақы жасына жеткенге
дейiн (осы Ереженiң 5-тармағы) - республикалық және жергiлiктi
бюджеттер қаражатынан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