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22b9" w14:textId="7962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1995 жылғы 20 сәуiрдегi N 2220 Жарлығына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5 қаңтар N 2749.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"Көкшетау облысының Васильковка кен орнында бағалы металдар шығаратын өндiрiстi дамыту үшiн шет ел инвестицияларын тарту туралы" Қазақстан Республикасы Президентiнiң 1995 жылғы 20 сәуiрдегi N 2220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U952220_ </w:t>
      </w:r>
      <w:r>
        <w:rPr>
          <w:rFonts w:ascii="Times New Roman"/>
          <w:b w:val="false"/>
          <w:i w:val="false"/>
          <w:color w:val="000000"/>
          <w:sz w:val="28"/>
        </w:rPr>
        <w:t>
 Жарлығының 1,2-тармақтарының күшi жойылған деп танылсын.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3,4-тармақтары тиiсiнше 1,2-тармақтар болып саналсын.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жарияланған күннен бастап күшiне енедi.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