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ce7" w14:textId="6c52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байрағы және оның айырым белгiлерiнiң ресми пайдаланылу тәртiбi туралы</w:t>
      </w:r>
    </w:p>
    <w:p>
      <w:pPr>
        <w:spacing w:after="0"/>
        <w:ind w:left="0"/>
        <w:jc w:val="both"/>
      </w:pPr>
      <w:r>
        <w:rPr>
          <w:rFonts w:ascii="Times New Roman"/>
          <w:b w:val="false"/>
          <w:i w:val="false"/>
          <w:color w:val="000000"/>
          <w:sz w:val="28"/>
        </w:rPr>
        <w:t>Қазақстан Республикасы Президентiнiң 1995 жылғы 29 желтоқсандағы N 2736 Жарлығы</w:t>
      </w:r>
    </w:p>
    <w:p>
      <w:pPr>
        <w:spacing w:after="0"/>
        <w:ind w:left="0"/>
        <w:jc w:val="both"/>
      </w:pPr>
      <w:bookmarkStart w:name="z1" w:id="0"/>
      <w:r>
        <w:rPr>
          <w:rFonts w:ascii="Times New Roman"/>
          <w:b w:val="false"/>
          <w:i w:val="false"/>
          <w:color w:val="000000"/>
          <w:sz w:val="28"/>
        </w:rPr>
        <w:t xml:space="preserve">
      ҚАУЛЫ ЕТЕМIН: </w:t>
      </w:r>
      <w:r>
        <w:br/>
      </w:r>
      <w:r>
        <w:rPr>
          <w:rFonts w:ascii="Times New Roman"/>
          <w:b w:val="false"/>
          <w:i w:val="false"/>
          <w:color w:val="000000"/>
          <w:sz w:val="28"/>
        </w:rPr>
        <w:t xml:space="preserve">
      1. Республика Президентiнiң байрағы мен омырау белгiсi мемлекеттiң ең жоғары лауазымды адамының ресми айырым белгiлерi болып табылады деп белгiленсiн.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Президентi байрағының сипаттамасы қосымшаға сәйкес бекiтiлсiн. </w:t>
      </w:r>
      <w:r>
        <w:br/>
      </w:r>
      <w:r>
        <w:rPr>
          <w:rFonts w:ascii="Times New Roman"/>
          <w:b w:val="false"/>
          <w:i w:val="false"/>
          <w:color w:val="000000"/>
          <w:sz w:val="28"/>
        </w:rPr>
        <w:t>
</w:t>
      </w:r>
      <w:r>
        <w:rPr>
          <w:rFonts w:ascii="Times New Roman"/>
          <w:b w:val="false"/>
          <w:i w:val="false"/>
          <w:color w:val="000000"/>
          <w:sz w:val="28"/>
        </w:rPr>
        <w:t xml:space="preserve">
      3. Былай деп белгiленсiн: </w:t>
      </w:r>
      <w:r>
        <w:br/>
      </w:r>
      <w:r>
        <w:rPr>
          <w:rFonts w:ascii="Times New Roman"/>
          <w:b w:val="false"/>
          <w:i w:val="false"/>
          <w:color w:val="000000"/>
          <w:sz w:val="28"/>
        </w:rPr>
        <w:t xml:space="preserve">
      1) Қазақстан Республикасы Президентi байрағының эталоны орналасатын жер Қазақстан Республикасының астанасындағы Қазақстан Республикасы Президентiнiң Резиденциясындағы қызмет кабинетi болып табылады; </w:t>
      </w:r>
      <w:r>
        <w:br/>
      </w:r>
      <w:r>
        <w:rPr>
          <w:rFonts w:ascii="Times New Roman"/>
          <w:b w:val="false"/>
          <w:i w:val="false"/>
          <w:color w:val="000000"/>
          <w:sz w:val="28"/>
        </w:rPr>
        <w:t xml:space="preserve">
      2) Қазақстан Республикасы Президентiнiң байрағы Республика астанасындағы Мемлекет басшысы тұратын Резиденцияда, оларда Республика Президентi болған уақытта басқа резиденциялар үстiнде, Республика Президентiнiң көлiк құралдарында орнатылады. </w:t>
      </w:r>
      <w:r>
        <w:br/>
      </w:r>
      <w:r>
        <w:rPr>
          <w:rFonts w:ascii="Times New Roman"/>
          <w:b w:val="false"/>
          <w:i w:val="false"/>
          <w:color w:val="000000"/>
          <w:sz w:val="28"/>
        </w:rPr>
        <w:t>
</w:t>
      </w:r>
      <w:r>
        <w:rPr>
          <w:rFonts w:ascii="Times New Roman"/>
          <w:b w:val="false"/>
          <w:i w:val="false"/>
          <w:color w:val="000000"/>
          <w:sz w:val="28"/>
        </w:rPr>
        <w:t xml:space="preserve">
      4. Республика Президентiнiң омырау белгiсi мемлекеттiк мекемелер құрметiне, әскери парадтар, шет мемлекеттер мен халықаралық ұйымдардың ресми адамдарын қабылдау, Республика Президентi атынан өткiзiлетiн ресми қабылдаулар, Парламент сессиясын ашу, мемлекеттiк наградаларды тапсыру кезiнде, сондай-ақ Республика Президентi салтанатты кеште немесе концертте құрметтi қонақ болған не қатысқан, ресми телевизиялық сұхбат берген кезде, шетелдiк сапарлар уақытында қабылдаушы тараптың хаттамасына сәйкес тағылуы мүмкiн деп белгiленсiн. </w:t>
      </w:r>
      <w:r>
        <w:br/>
      </w:r>
      <w:r>
        <w:rPr>
          <w:rFonts w:ascii="Times New Roman"/>
          <w:b w:val="false"/>
          <w:i w:val="false"/>
          <w:color w:val="000000"/>
          <w:sz w:val="28"/>
        </w:rPr>
        <w:t>
</w:t>
      </w:r>
      <w:r>
        <w:rPr>
          <w:rFonts w:ascii="Times New Roman"/>
          <w:b w:val="false"/>
          <w:i w:val="false"/>
          <w:color w:val="000000"/>
          <w:sz w:val="28"/>
        </w:rPr>
        <w:t xml:space="preserve">
      5.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1995 жылғы 29 желтоқсандағы</w:t>
      </w:r>
      <w:r>
        <w:br/>
      </w:r>
      <w:r>
        <w:rPr>
          <w:rFonts w:ascii="Times New Roman"/>
          <w:b w:val="false"/>
          <w:i w:val="false"/>
          <w:color w:val="000000"/>
          <w:sz w:val="28"/>
        </w:rPr>
        <w:t xml:space="preserve">
№ 2736 Жарлығына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Қазақстан Республикасы Президенті байрағының</w:t>
      </w:r>
      <w:r>
        <w:br/>
      </w:r>
      <w:r>
        <w:rPr>
          <w:rFonts w:ascii="Times New Roman"/>
          <w:b/>
          <w:i w:val="false"/>
          <w:color w:val="000000"/>
        </w:rPr>
        <w:t>
СИПАТТАМАСЫ</w:t>
      </w:r>
    </w:p>
    <w:bookmarkEnd w:id="1"/>
    <w:p>
      <w:pPr>
        <w:spacing w:after="0"/>
        <w:ind w:left="0"/>
        <w:jc w:val="both"/>
      </w:pPr>
      <w:r>
        <w:rPr>
          <w:rFonts w:ascii="Times New Roman"/>
          <w:b w:val="false"/>
          <w:i w:val="false"/>
          <w:color w:val="ff0000"/>
          <w:sz w:val="28"/>
        </w:rPr>
        <w:t xml:space="preserve">      Ескерту. Қосымша жаңа редакцияда - ҚР Президентінің 2012.10.31 </w:t>
      </w:r>
      <w:r>
        <w:rPr>
          <w:rFonts w:ascii="Times New Roman"/>
          <w:b w:val="false"/>
          <w:i w:val="false"/>
          <w:color w:val="ff0000"/>
          <w:sz w:val="28"/>
        </w:rPr>
        <w:t>№ 414</w:t>
      </w:r>
      <w:r>
        <w:rPr>
          <w:rFonts w:ascii="Times New Roman"/>
          <w:b w:val="false"/>
          <w:i w:val="false"/>
          <w:color w:val="ff0000"/>
          <w:sz w:val="28"/>
        </w:rPr>
        <w:t xml:space="preserve"> Жарлығымен.</w:t>
      </w:r>
    </w:p>
    <w:bookmarkStart w:name="z7" w:id="2"/>
    <w:p>
      <w:pPr>
        <w:spacing w:after="0"/>
        <w:ind w:left="0"/>
        <w:jc w:val="both"/>
      </w:pPr>
      <w:r>
        <w:rPr>
          <w:rFonts w:ascii="Times New Roman"/>
          <w:b w:val="false"/>
          <w:i w:val="false"/>
          <w:color w:val="000000"/>
          <w:sz w:val="28"/>
        </w:rPr>
        <w:t>
      Қазақстан Республикасы Президентінің байрағы - көгілдір түсті (Қазақстан Республикасының Мемлекеттік Туымен түстес) тікбұрыш нысанындағы жақтары екіден біріне сәйкес келетін кездеме. Тікбұрыштың ортасында Қазақстан Республиткасының алтын түсті Мемлекеттік Туы бейнеленген.</w:t>
      </w:r>
      <w:r>
        <w:br/>
      </w:r>
      <w:r>
        <w:rPr>
          <w:rFonts w:ascii="Times New Roman"/>
          <w:b w:val="false"/>
          <w:i w:val="false"/>
          <w:color w:val="000000"/>
          <w:sz w:val="28"/>
        </w:rPr>
        <w:t>
</w:t>
      </w:r>
      <w:r>
        <w:rPr>
          <w:rFonts w:ascii="Times New Roman"/>
          <w:b w:val="false"/>
          <w:i w:val="false"/>
          <w:color w:val="000000"/>
          <w:sz w:val="28"/>
        </w:rPr>
        <w:t>
      Саптың тұсына тік сызық түрінде алтын түсті ұлттық нақыш орналастырылған.</w:t>
      </w:r>
      <w:r>
        <w:br/>
      </w:r>
      <w:r>
        <w:rPr>
          <w:rFonts w:ascii="Times New Roman"/>
          <w:b w:val="false"/>
          <w:i w:val="false"/>
          <w:color w:val="000000"/>
          <w:sz w:val="28"/>
        </w:rPr>
        <w:t>
</w:t>
      </w:r>
      <w:r>
        <w:rPr>
          <w:rFonts w:ascii="Times New Roman"/>
          <w:b w:val="false"/>
          <w:i w:val="false"/>
          <w:color w:val="000000"/>
          <w:sz w:val="28"/>
        </w:rPr>
        <w:t>
      Кездеме үш жағынан алтын шашақпен көмкерілген. Байрақтың сабы "қошқар мүйіз" түріндегі сретті қола кескіндемемен тұйықталған, оған көбілмелі шашақ бекітілген.</w:t>
      </w:r>
      <w:r>
        <w:br/>
      </w:r>
      <w:r>
        <w:rPr>
          <w:rFonts w:ascii="Times New Roman"/>
          <w:b w:val="false"/>
          <w:i w:val="false"/>
          <w:color w:val="000000"/>
          <w:sz w:val="28"/>
        </w:rPr>
        <w:t>
</w:t>
      </w:r>
      <w:r>
        <w:rPr>
          <w:rFonts w:ascii="Times New Roman"/>
          <w:b w:val="false"/>
          <w:i w:val="false"/>
          <w:color w:val="000000"/>
          <w:sz w:val="28"/>
        </w:rPr>
        <w:t>
      Байрақтың сабына Қазақстан Республикасы Президентінің мемлекеттік тілде тегі, аты мен әкесінің аты және оның сайланған мерзімін көрсететін даталар өрнектеліп жазылған күміс темірше бекітіледі.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