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b57b" w14:textId="96bb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кеден мәселелерi жөнiндегi Жарлықтарының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14 желтоқсандағы N 2686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кеден iсi туралы" Қазақстан
Республикасы Президентiнiң 1995 жылғы 20 шiлдедегi N 2368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Заң күшi бар Жарлығының шығуына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импортталатын тауарларға кеден
тарифi туралы" Қазақстан Республикасы Президентiнiң 1994 жылғы 11
қаңтардағы N 1498 Жарлығының (Қазақстан Республикасының ПҮАЖ-ы, 1994
ж., N 14-құжат) 1-4 тармақтары;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экспортқа шығарылатын тауарларға
кеден тарифi" Қазақстан Республикасы Президентiнiң 1994 жылғы 11
қаңтардағы N 1499 Жарлығының (Қазақстан Республикасының ПҮАЖ-ы, 1994
ж., N 3, 20-құжат) 1-5 тармақтары;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экспортқа шығарылатын тауарларға
кеден тарифiн енгiзу мерзiмi туралы" Қазақстан Республикасы
Президентiнiң 1994 жылғы 12 ақпандағы N 1566 Жарлығы (Қазақстан
Республикасының ПҮАЖ-ы, 1994 ж., N 9, 88-құжат).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