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1b6f" w14:textId="e371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20 қазандағы № 2581 Заң күші бар Жарлығы. Күші жойылды - Қазақстан Республикасының 25.12.2000 № 132 Заңымен.</w:t>
      </w:r>
    </w:p>
    <w:p>
      <w:pPr>
        <w:spacing w:after="0"/>
        <w:ind w:left="0"/>
        <w:jc w:val="both"/>
      </w:pPr>
      <w:r>
        <w:rPr>
          <w:rFonts w:ascii="Times New Roman"/>
          <w:b w:val="false"/>
          <w:i w:val="false"/>
          <w:color w:val="000000"/>
          <w:sz w:val="28"/>
        </w:rPr>
        <w:t>
      "Қазақстан Республикасының Президентi мен жергiлiктi әкiмдерге</w:t>
      </w:r>
    </w:p>
    <w:p>
      <w:pPr>
        <w:spacing w:after="0"/>
        <w:ind w:left="0"/>
        <w:jc w:val="both"/>
      </w:pPr>
      <w:r>
        <w:rPr>
          <w:rFonts w:ascii="Times New Roman"/>
          <w:b w:val="false"/>
          <w:i w:val="false"/>
          <w:color w:val="000000"/>
          <w:sz w:val="28"/>
        </w:rPr>
        <w:t>
      уақытша қосымша өкiлеттiк беру туралы" 1993 жылғы 10 желтоқсандағы</w:t>
      </w:r>
    </w:p>
    <w:p>
      <w:pPr>
        <w:spacing w:after="0"/>
        <w:ind w:left="0"/>
        <w:jc w:val="both"/>
      </w:pPr>
      <w:r>
        <w:rPr>
          <w:rFonts w:ascii="Times New Roman"/>
          <w:b w:val="false"/>
          <w:i w:val="false"/>
          <w:color w:val="000000"/>
          <w:sz w:val="28"/>
        </w:rPr>
        <w:t xml:space="preserve">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Z933600_</w:t>
      </w:r>
    </w:p>
    <w:p>
      <w:pPr>
        <w:spacing w:after="0"/>
        <w:ind w:left="0"/>
        <w:jc w:val="both"/>
      </w:pPr>
      <w:r>
        <w:rPr>
          <w:rFonts w:ascii="Times New Roman"/>
          <w:b w:val="false"/>
          <w:i w:val="false"/>
          <w:color w:val="000000"/>
          <w:sz w:val="28"/>
        </w:rPr>
        <w:t>
       1-бабына сәйкес және Қазақстан</w:t>
      </w:r>
    </w:p>
    <w:p>
      <w:pPr>
        <w:spacing w:after="0"/>
        <w:ind w:left="0"/>
        <w:jc w:val="both"/>
      </w:pPr>
      <w:r>
        <w:rPr>
          <w:rFonts w:ascii="Times New Roman"/>
          <w:b w:val="false"/>
          <w:i w:val="false"/>
          <w:color w:val="000000"/>
          <w:sz w:val="28"/>
        </w:rPr>
        <w:t>
      Республикасы Конституциясының ережелерiн жүзеге асыру мақсатында осы</w:t>
      </w:r>
    </w:p>
    <w:p>
      <w:pPr>
        <w:spacing w:after="0"/>
        <w:ind w:left="0"/>
        <w:jc w:val="both"/>
      </w:pPr>
      <w:r>
        <w:rPr>
          <w:rFonts w:ascii="Times New Roman"/>
          <w:b w:val="false"/>
          <w:i w:val="false"/>
          <w:color w:val="000000"/>
          <w:sz w:val="28"/>
        </w:rPr>
        <w:t>
      Жарлықты шығарамын.</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Қазақстан Республикасының Жоғарғы Соты, облыстық, Алматы</w:t>
      </w:r>
    </w:p>
    <w:p>
      <w:pPr>
        <w:spacing w:after="0"/>
        <w:ind w:left="0"/>
        <w:jc w:val="both"/>
      </w:pPr>
      <w:r>
        <w:rPr>
          <w:rFonts w:ascii="Times New Roman"/>
          <w:b w:val="false"/>
          <w:i w:val="false"/>
          <w:color w:val="000000"/>
          <w:sz w:val="28"/>
        </w:rPr>
        <w:t>
      қалалық, қалалық, аудандық соттар, сондай-ақ Қазақстан</w:t>
      </w:r>
    </w:p>
    <w:p>
      <w:pPr>
        <w:spacing w:after="0"/>
        <w:ind w:left="0"/>
        <w:jc w:val="both"/>
      </w:pPr>
      <w:r>
        <w:rPr>
          <w:rFonts w:ascii="Times New Roman"/>
          <w:b w:val="false"/>
          <w:i w:val="false"/>
          <w:color w:val="000000"/>
          <w:sz w:val="28"/>
        </w:rPr>
        <w:t>
      Республикасының әскери соттары Қазақстан Республикасының соттары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Қазақстан Республикасының Жоғарғы Соты Жоғарғы Соттың</w:t>
      </w:r>
    </w:p>
    <w:p>
      <w:pPr>
        <w:spacing w:after="0"/>
        <w:ind w:left="0"/>
        <w:jc w:val="both"/>
      </w:pPr>
      <w:r>
        <w:rPr>
          <w:rFonts w:ascii="Times New Roman"/>
          <w:b w:val="false"/>
          <w:i w:val="false"/>
          <w:color w:val="000000"/>
          <w:sz w:val="28"/>
        </w:rPr>
        <w:t>
      Төрағасынан, Жоғарғы Сот алқаларының төрағаларынан және Жоғарғы</w:t>
      </w:r>
    </w:p>
    <w:p>
      <w:pPr>
        <w:spacing w:after="0"/>
        <w:ind w:left="0"/>
        <w:jc w:val="both"/>
      </w:pPr>
      <w:r>
        <w:rPr>
          <w:rFonts w:ascii="Times New Roman"/>
          <w:b w:val="false"/>
          <w:i w:val="false"/>
          <w:color w:val="000000"/>
          <w:sz w:val="28"/>
        </w:rPr>
        <w:t>
      Соттың өзге де тұрақты судьяларынан тұрады.</w:t>
      </w:r>
    </w:p>
    <w:p>
      <w:pPr>
        <w:spacing w:after="0"/>
        <w:ind w:left="0"/>
        <w:jc w:val="both"/>
      </w:pPr>
      <w:r>
        <w:rPr>
          <w:rFonts w:ascii="Times New Roman"/>
          <w:b w:val="false"/>
          <w:i w:val="false"/>
          <w:color w:val="000000"/>
          <w:sz w:val="28"/>
        </w:rPr>
        <w:t>
      2. Қазақстан Республикасы Жоғарғы Сотының органдары мыналар:</w:t>
      </w:r>
    </w:p>
    <w:p>
      <w:pPr>
        <w:spacing w:after="0"/>
        <w:ind w:left="0"/>
        <w:jc w:val="both"/>
      </w:pPr>
      <w:r>
        <w:rPr>
          <w:rFonts w:ascii="Times New Roman"/>
          <w:b w:val="false"/>
          <w:i w:val="false"/>
          <w:color w:val="000000"/>
          <w:sz w:val="28"/>
        </w:rPr>
        <w:t>
      1) Жоғарғы Соттың Пленумы;</w:t>
      </w:r>
    </w:p>
    <w:p>
      <w:pPr>
        <w:spacing w:after="0"/>
        <w:ind w:left="0"/>
        <w:jc w:val="both"/>
      </w:pPr>
      <w:r>
        <w:rPr>
          <w:rFonts w:ascii="Times New Roman"/>
          <w:b w:val="false"/>
          <w:i w:val="false"/>
          <w:color w:val="000000"/>
          <w:sz w:val="28"/>
        </w:rPr>
        <w:t>
      2) Жоғарғы Соттың Төралқасы;</w:t>
      </w:r>
    </w:p>
    <w:p>
      <w:pPr>
        <w:spacing w:after="0"/>
        <w:ind w:left="0"/>
        <w:jc w:val="both"/>
      </w:pPr>
      <w:r>
        <w:rPr>
          <w:rFonts w:ascii="Times New Roman"/>
          <w:b w:val="false"/>
          <w:i w:val="false"/>
          <w:color w:val="000000"/>
          <w:sz w:val="28"/>
        </w:rPr>
        <w:t>
      3) Жоғарғы Соттың алқалары.</w:t>
      </w:r>
    </w:p>
    <w:p>
      <w:pPr>
        <w:spacing w:after="0"/>
        <w:ind w:left="0"/>
        <w:jc w:val="both"/>
      </w:pPr>
      <w:r>
        <w:rPr>
          <w:rFonts w:ascii="Times New Roman"/>
          <w:b w:val="false"/>
          <w:i w:val="false"/>
          <w:color w:val="000000"/>
          <w:sz w:val="28"/>
        </w:rPr>
        <w:t>
      3. Қазақстан Республикасы Жоғарғы Сотының алқалары мыналар:</w:t>
      </w:r>
    </w:p>
    <w:p>
      <w:pPr>
        <w:spacing w:after="0"/>
        <w:ind w:left="0"/>
        <w:jc w:val="both"/>
      </w:pPr>
      <w:r>
        <w:rPr>
          <w:rFonts w:ascii="Times New Roman"/>
          <w:b w:val="false"/>
          <w:i w:val="false"/>
          <w:color w:val="000000"/>
          <w:sz w:val="28"/>
        </w:rPr>
        <w:t>
      1) азаматтық iстер жөнiндегi алқа;</w:t>
      </w:r>
    </w:p>
    <w:p>
      <w:pPr>
        <w:spacing w:after="0"/>
        <w:ind w:left="0"/>
        <w:jc w:val="both"/>
      </w:pPr>
      <w:r>
        <w:rPr>
          <w:rFonts w:ascii="Times New Roman"/>
          <w:b w:val="false"/>
          <w:i w:val="false"/>
          <w:color w:val="000000"/>
          <w:sz w:val="28"/>
        </w:rPr>
        <w:t>
      2) қылмыстық iстер жөнiндегi алқа;</w:t>
      </w:r>
    </w:p>
    <w:p>
      <w:pPr>
        <w:spacing w:after="0"/>
        <w:ind w:left="0"/>
        <w:jc w:val="both"/>
      </w:pPr>
      <w:r>
        <w:rPr>
          <w:rFonts w:ascii="Times New Roman"/>
          <w:b w:val="false"/>
          <w:i w:val="false"/>
          <w:color w:val="000000"/>
          <w:sz w:val="28"/>
        </w:rPr>
        <w:t>
      3) шаруашылық iстер жөнiндегi алқа;</w:t>
      </w:r>
    </w:p>
    <w:p>
      <w:pPr>
        <w:spacing w:after="0"/>
        <w:ind w:left="0"/>
        <w:jc w:val="both"/>
      </w:pPr>
      <w:r>
        <w:rPr>
          <w:rFonts w:ascii="Times New Roman"/>
          <w:b w:val="false"/>
          <w:i w:val="false"/>
          <w:color w:val="000000"/>
          <w:sz w:val="28"/>
        </w:rPr>
        <w:t>
      4) әскери алқа.</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1. Облыстық, Алматы қалалық соттары төрағадан, сот алқаларының</w:t>
      </w:r>
    </w:p>
    <w:p>
      <w:pPr>
        <w:spacing w:after="0"/>
        <w:ind w:left="0"/>
        <w:jc w:val="both"/>
      </w:pPr>
      <w:r>
        <w:rPr>
          <w:rFonts w:ascii="Times New Roman"/>
          <w:b w:val="false"/>
          <w:i w:val="false"/>
          <w:color w:val="000000"/>
          <w:sz w:val="28"/>
        </w:rPr>
        <w:t>
      төрағаларынан және өзге тұрақты судьялардан тұрады.</w:t>
      </w:r>
    </w:p>
    <w:p>
      <w:pPr>
        <w:spacing w:after="0"/>
        <w:ind w:left="0"/>
        <w:jc w:val="both"/>
      </w:pPr>
      <w:r>
        <w:rPr>
          <w:rFonts w:ascii="Times New Roman"/>
          <w:b w:val="false"/>
          <w:i w:val="false"/>
          <w:color w:val="000000"/>
          <w:sz w:val="28"/>
        </w:rPr>
        <w:t>
      2. Облыстық, Алматы қалалық сотының органдары мыналар:</w:t>
      </w:r>
    </w:p>
    <w:p>
      <w:pPr>
        <w:spacing w:after="0"/>
        <w:ind w:left="0"/>
        <w:jc w:val="both"/>
      </w:pPr>
      <w:r>
        <w:rPr>
          <w:rFonts w:ascii="Times New Roman"/>
          <w:b w:val="false"/>
          <w:i w:val="false"/>
          <w:color w:val="000000"/>
          <w:sz w:val="28"/>
        </w:rPr>
        <w:t>
      1) соттың төралқасы;</w:t>
      </w:r>
    </w:p>
    <w:p>
      <w:pPr>
        <w:spacing w:after="0"/>
        <w:ind w:left="0"/>
        <w:jc w:val="both"/>
      </w:pPr>
      <w:r>
        <w:rPr>
          <w:rFonts w:ascii="Times New Roman"/>
          <w:b w:val="false"/>
          <w:i w:val="false"/>
          <w:color w:val="000000"/>
          <w:sz w:val="28"/>
        </w:rPr>
        <w:t>
      2) соттың алқалары.</w:t>
      </w:r>
    </w:p>
    <w:p>
      <w:pPr>
        <w:spacing w:after="0"/>
        <w:ind w:left="0"/>
        <w:jc w:val="both"/>
      </w:pPr>
      <w:r>
        <w:rPr>
          <w:rFonts w:ascii="Times New Roman"/>
          <w:b w:val="false"/>
          <w:i w:val="false"/>
          <w:color w:val="000000"/>
          <w:sz w:val="28"/>
        </w:rPr>
        <w:t>
      3. Облыстық, Алматы қалалық соттарының алқалары мыналар:</w:t>
      </w:r>
    </w:p>
    <w:p>
      <w:pPr>
        <w:spacing w:after="0"/>
        <w:ind w:left="0"/>
        <w:jc w:val="both"/>
      </w:pPr>
      <w:r>
        <w:rPr>
          <w:rFonts w:ascii="Times New Roman"/>
          <w:b w:val="false"/>
          <w:i w:val="false"/>
          <w:color w:val="000000"/>
          <w:sz w:val="28"/>
        </w:rPr>
        <w:t>
      1) азаматтық iстер жөнiндегi алқа;</w:t>
      </w:r>
    </w:p>
    <w:p>
      <w:pPr>
        <w:spacing w:after="0"/>
        <w:ind w:left="0"/>
        <w:jc w:val="both"/>
      </w:pPr>
      <w:r>
        <w:rPr>
          <w:rFonts w:ascii="Times New Roman"/>
          <w:b w:val="false"/>
          <w:i w:val="false"/>
          <w:color w:val="000000"/>
          <w:sz w:val="28"/>
        </w:rPr>
        <w:t>
      2) қылмыстық iстер жөнiндегi алқа;</w:t>
      </w:r>
    </w:p>
    <w:p>
      <w:pPr>
        <w:spacing w:after="0"/>
        <w:ind w:left="0"/>
        <w:jc w:val="both"/>
      </w:pPr>
      <w:r>
        <w:rPr>
          <w:rFonts w:ascii="Times New Roman"/>
          <w:b w:val="false"/>
          <w:i w:val="false"/>
          <w:color w:val="000000"/>
          <w:sz w:val="28"/>
        </w:rPr>
        <w:t>
      3) шаруашылық iстер жөнiндегi алқа.</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Аудандық, қалалық соттар соттың төрағасынан және тұрақты</w:t>
      </w:r>
    </w:p>
    <w:p>
      <w:pPr>
        <w:spacing w:after="0"/>
        <w:ind w:left="0"/>
        <w:jc w:val="both"/>
      </w:pPr>
      <w:r>
        <w:rPr>
          <w:rFonts w:ascii="Times New Roman"/>
          <w:b w:val="false"/>
          <w:i w:val="false"/>
          <w:color w:val="000000"/>
          <w:sz w:val="28"/>
        </w:rPr>
        <w:t>
      судьялардан тұрады.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Осы Жарлық күшiне енген күнi қолданылып келген Қазақстан Республикасының соттары мен судьяларының ұйымдастырылуы мен қызметiнiң мәселелерi жөнiндегi Қазақстан Республикасының Заң актiлерi Конституцияға және осы Жарлыққа қайшы келмейтiн бөлiгiнде одан әрi қолданыла бередi. </w:t>
      </w:r>
    </w:p>
    <w:bookmarkStart w:name="z2" w:id="0"/>
    <w:p>
      <w:pPr>
        <w:spacing w:after="0"/>
        <w:ind w:left="0"/>
        <w:jc w:val="both"/>
      </w:pPr>
      <w:r>
        <w:rPr>
          <w:rFonts w:ascii="Times New Roman"/>
          <w:b w:val="false"/>
          <w:i w:val="false"/>
          <w:color w:val="000000"/>
          <w:sz w:val="28"/>
        </w:rPr>
        <w:t xml:space="preserve">
      6-бап. </w:t>
      </w:r>
    </w:p>
    <w:bookmarkEnd w:id="0"/>
    <w:p>
      <w:pPr>
        <w:spacing w:after="0"/>
        <w:ind w:left="0"/>
        <w:jc w:val="both"/>
      </w:pPr>
      <w:r>
        <w:rPr>
          <w:rFonts w:ascii="Times New Roman"/>
          <w:b w:val="false"/>
          <w:i w:val="false"/>
          <w:color w:val="000000"/>
          <w:sz w:val="28"/>
        </w:rPr>
        <w:t xml:space="preserve">
      Қазақстан Республикасы Жоғарғы Сотының Пленумы, Төралқасы, Төрағасы және шаруашылық iстер жөнiндегi алқасы, облыстық және Алматы қалалық соттарының төрағалары, осы соттардың шаруашылық iстер жөнiндегi алқалары Республикасының жаңа iс жүргiзу заңдары қабылданғанға дейiн Конституцияға, осы Жарлыққа қайшы келмейтiн бөлiгiнде "Қазақстан Республикасының төрелiк соты туралы" және "Қазақстан Республикасы төрелiк соттарының шаруашылық дауларын шешу тәртiбi туралы" Қазақстан Республикасының Заңдарын басшылыққа алады және тиiстi сот сатыларының және Республиканың таратылған төрелiк соттары лауазымды адамдарының функцияларын жүзеге асырады. Жоғарғы соттың шаруашылық iстер жөнiндегi алқаларының судьялары қабылдаған шешiмдердiң заңдылығы мен негiздiлiгiн бақылау Жоғарғы соттың шаруашылық iстер жөнiндегi алқасы үш судьясының құрамында алқалы түрде жүзеге асырылады. </w:t>
      </w:r>
    </w:p>
    <w:p>
      <w:pPr>
        <w:spacing w:after="0"/>
        <w:ind w:left="0"/>
        <w:jc w:val="both"/>
      </w:pPr>
      <w:r>
        <w:rPr>
          <w:rFonts w:ascii="Times New Roman"/>
          <w:b w:val="false"/>
          <w:i w:val="false"/>
          <w:color w:val="000000"/>
          <w:sz w:val="28"/>
        </w:rPr>
        <w:t xml:space="preserve">
      ЕСКЕРТУ. 6-бап жаңа редакцияда - Қазақстан Республикасы </w:t>
      </w:r>
    </w:p>
    <w:p>
      <w:pPr>
        <w:spacing w:after="0"/>
        <w:ind w:left="0"/>
        <w:jc w:val="both"/>
      </w:pPr>
      <w:r>
        <w:rPr>
          <w:rFonts w:ascii="Times New Roman"/>
          <w:b w:val="false"/>
          <w:i w:val="false"/>
          <w:color w:val="000000"/>
          <w:sz w:val="28"/>
        </w:rPr>
        <w:t xml:space="preserve">
       Президентiнiң 1995.11.14. N 2634 заң күші бар </w:t>
      </w:r>
    </w:p>
    <w:p>
      <w:pPr>
        <w:spacing w:after="0"/>
        <w:ind w:left="0"/>
        <w:jc w:val="both"/>
      </w:pPr>
      <w:r>
        <w:rPr>
          <w:rFonts w:ascii="Times New Roman"/>
          <w:b w:val="false"/>
          <w:i w:val="false"/>
          <w:color w:val="000000"/>
          <w:sz w:val="28"/>
        </w:rPr>
        <w:t xml:space="preserve">
       Жарлығымен. </w:t>
      </w:r>
      <w:r>
        <w:rPr>
          <w:rFonts w:ascii="Times New Roman"/>
          <w:b w:val="false"/>
          <w:i w:val="false"/>
          <w:color w:val="000000"/>
          <w:sz w:val="28"/>
        </w:rPr>
        <w:t xml:space="preserve">U952634_ </w:t>
      </w:r>
    </w:p>
    <w:p>
      <w:pPr>
        <w:spacing w:after="0"/>
        <w:ind w:left="0"/>
        <w:jc w:val="both"/>
      </w:pPr>
      <w:r>
        <w:rPr>
          <w:rFonts w:ascii="Times New Roman"/>
          <w:b w:val="false"/>
          <w:i w:val="false"/>
          <w:color w:val="000000"/>
          <w:sz w:val="28"/>
        </w:rPr>
        <w:t xml:space="preserve">
       7-бап. </w:t>
      </w:r>
    </w:p>
    <w:p>
      <w:pPr>
        <w:spacing w:after="0"/>
        <w:ind w:left="0"/>
        <w:jc w:val="both"/>
      </w:pPr>
      <w:r>
        <w:rPr>
          <w:rFonts w:ascii="Times New Roman"/>
          <w:b w:val="false"/>
          <w:i w:val="false"/>
          <w:color w:val="000000"/>
          <w:sz w:val="28"/>
        </w:rPr>
        <w:t xml:space="preserve">
      Республика Жоғарғы Сотының Төрағасы уақытша орнында болмаған жағдайда Жоғарғы Сот Төрағасының мiндетiн оның уәкiлдiк беруiмен Жоғарғы Сот алқасы төрағаларының бiрi атқарады. </w:t>
      </w:r>
    </w:p>
    <w:bookmarkStart w:name="z3" w:id="1"/>
    <w:p>
      <w:pPr>
        <w:spacing w:after="0"/>
        <w:ind w:left="0"/>
        <w:jc w:val="both"/>
      </w:pPr>
      <w:r>
        <w:rPr>
          <w:rFonts w:ascii="Times New Roman"/>
          <w:b w:val="false"/>
          <w:i w:val="false"/>
          <w:color w:val="000000"/>
          <w:sz w:val="28"/>
        </w:rPr>
        <w:t xml:space="preserve">
      8-бап. </w:t>
      </w:r>
    </w:p>
    <w:bookmarkEnd w:id="1"/>
    <w:p>
      <w:pPr>
        <w:spacing w:after="0"/>
        <w:ind w:left="0"/>
        <w:jc w:val="both"/>
      </w:pPr>
      <w:r>
        <w:rPr>
          <w:rFonts w:ascii="Times New Roman"/>
          <w:b w:val="false"/>
          <w:i w:val="false"/>
          <w:color w:val="000000"/>
          <w:sz w:val="28"/>
        </w:rPr>
        <w:t xml:space="preserve">
      Республика Жоғарғы Соты алқасының Төрағасы: </w:t>
      </w:r>
    </w:p>
    <w:p>
      <w:pPr>
        <w:spacing w:after="0"/>
        <w:ind w:left="0"/>
        <w:jc w:val="both"/>
      </w:pPr>
      <w:r>
        <w:rPr>
          <w:rFonts w:ascii="Times New Roman"/>
          <w:b w:val="false"/>
          <w:i w:val="false"/>
          <w:color w:val="000000"/>
          <w:sz w:val="28"/>
        </w:rPr>
        <w:t xml:space="preserve">
      1) Жоғарғы Соттың тиiстi алқасына басшылықты жүзеге асырып, оның жұмысын ұйымдастырады; </w:t>
      </w:r>
    </w:p>
    <w:p>
      <w:pPr>
        <w:spacing w:after="0"/>
        <w:ind w:left="0"/>
        <w:jc w:val="both"/>
      </w:pPr>
      <w:r>
        <w:rPr>
          <w:rFonts w:ascii="Times New Roman"/>
          <w:b w:val="false"/>
          <w:i w:val="false"/>
          <w:color w:val="000000"/>
          <w:sz w:val="28"/>
        </w:rPr>
        <w:t xml:space="preserve">
      2) қадағалау ретiнде тексеру үшiн, сондай-ақ сот практикасын зерделеу мен қорыту үшiн iстердi сұратып алдыртады; </w:t>
      </w:r>
    </w:p>
    <w:p>
      <w:pPr>
        <w:spacing w:after="0"/>
        <w:ind w:left="0"/>
        <w:jc w:val="both"/>
      </w:pPr>
      <w:r>
        <w:rPr>
          <w:rFonts w:ascii="Times New Roman"/>
          <w:b w:val="false"/>
          <w:i w:val="false"/>
          <w:color w:val="000000"/>
          <w:sz w:val="28"/>
        </w:rPr>
        <w:t xml:space="preserve">
      3) тиiстi алқаның жүргiзуiне жататын iстер бойынша Жоғарғы Соттың алқасына, Төралқасына немесе Пленумына қарсылық кiргiзу туралы Жоғарғы Соттың Төрағасына ұсыныс енгiзедi. </w:t>
      </w:r>
    </w:p>
    <w:p>
      <w:pPr>
        <w:spacing w:after="0"/>
        <w:ind w:left="0"/>
        <w:jc w:val="both"/>
      </w:pPr>
      <w:r>
        <w:rPr>
          <w:rFonts w:ascii="Times New Roman"/>
          <w:b w:val="false"/>
          <w:i w:val="false"/>
          <w:color w:val="000000"/>
          <w:sz w:val="28"/>
        </w:rPr>
        <w:t xml:space="preserve">
      4) тиiстi алқа мәжiлiстерiнде төрағалық етедi; </w:t>
      </w:r>
    </w:p>
    <w:p>
      <w:pPr>
        <w:spacing w:after="0"/>
        <w:ind w:left="0"/>
        <w:jc w:val="both"/>
      </w:pPr>
      <w:r>
        <w:rPr>
          <w:rFonts w:ascii="Times New Roman"/>
          <w:b w:val="false"/>
          <w:i w:val="false"/>
          <w:color w:val="000000"/>
          <w:sz w:val="28"/>
        </w:rPr>
        <w:t xml:space="preserve">
      5) сот статистикасын жүргiзу, сот практикасын зерделеу, </w:t>
      </w:r>
    </w:p>
    <w:bookmarkStart w:name="z4" w:id="2"/>
    <w:p>
      <w:pPr>
        <w:spacing w:after="0"/>
        <w:ind w:left="0"/>
        <w:jc w:val="both"/>
      </w:pPr>
      <w:r>
        <w:rPr>
          <w:rFonts w:ascii="Times New Roman"/>
          <w:b w:val="false"/>
          <w:i w:val="false"/>
          <w:color w:val="000000"/>
          <w:sz w:val="28"/>
        </w:rPr>
        <w:t>
      Жоғарғы Сот Пленумының немесе Төралқасының қарауына материалдар</w:t>
      </w:r>
    </w:p>
    <w:bookmarkEnd w:id="2"/>
    <w:p>
      <w:pPr>
        <w:spacing w:after="0"/>
        <w:ind w:left="0"/>
        <w:jc w:val="both"/>
      </w:pPr>
      <w:r>
        <w:rPr>
          <w:rFonts w:ascii="Times New Roman"/>
          <w:b w:val="false"/>
          <w:i w:val="false"/>
          <w:color w:val="000000"/>
          <w:sz w:val="28"/>
        </w:rPr>
        <w:t>
      дайындау жөнiндегi жұмысты ұйымдастырады;</w:t>
      </w:r>
    </w:p>
    <w:p>
      <w:pPr>
        <w:spacing w:after="0"/>
        <w:ind w:left="0"/>
        <w:jc w:val="both"/>
      </w:pPr>
      <w:r>
        <w:rPr>
          <w:rFonts w:ascii="Times New Roman"/>
          <w:b w:val="false"/>
          <w:i w:val="false"/>
          <w:color w:val="000000"/>
          <w:sz w:val="28"/>
        </w:rPr>
        <w:t>
      6) Жоғарғы Соттың Төралқасына Жоғарғы Соттың тиiстi</w:t>
      </w:r>
    </w:p>
    <w:p>
      <w:pPr>
        <w:spacing w:after="0"/>
        <w:ind w:left="0"/>
        <w:jc w:val="both"/>
      </w:pPr>
      <w:r>
        <w:rPr>
          <w:rFonts w:ascii="Times New Roman"/>
          <w:b w:val="false"/>
          <w:i w:val="false"/>
          <w:color w:val="000000"/>
          <w:sz w:val="28"/>
        </w:rPr>
        <w:t>
      алқасының қызметi туралы есеп бередi;</w:t>
      </w:r>
    </w:p>
    <w:p>
      <w:pPr>
        <w:spacing w:after="0"/>
        <w:ind w:left="0"/>
        <w:jc w:val="both"/>
      </w:pPr>
      <w:r>
        <w:rPr>
          <w:rFonts w:ascii="Times New Roman"/>
          <w:b w:val="false"/>
          <w:i w:val="false"/>
          <w:color w:val="000000"/>
          <w:sz w:val="28"/>
        </w:rPr>
        <w:t>
      7) мiндеттер бөлiнiсiне сәйкес Жоғарғы Сот аппаратының</w:t>
      </w:r>
    </w:p>
    <w:p>
      <w:pPr>
        <w:spacing w:after="0"/>
        <w:ind w:left="0"/>
        <w:jc w:val="both"/>
      </w:pPr>
      <w:r>
        <w:rPr>
          <w:rFonts w:ascii="Times New Roman"/>
          <w:b w:val="false"/>
          <w:i w:val="false"/>
          <w:color w:val="000000"/>
          <w:sz w:val="28"/>
        </w:rPr>
        <w:t>
      тиiстi құрылымдық бөлiмшелерiнiң жұмысына басшылықты жүзеге</w:t>
      </w:r>
    </w:p>
    <w:p>
      <w:pPr>
        <w:spacing w:after="0"/>
        <w:ind w:left="0"/>
        <w:jc w:val="both"/>
      </w:pPr>
      <w:r>
        <w:rPr>
          <w:rFonts w:ascii="Times New Roman"/>
          <w:b w:val="false"/>
          <w:i w:val="false"/>
          <w:color w:val="000000"/>
          <w:sz w:val="28"/>
        </w:rPr>
        <w:t>
      асырады;</w:t>
      </w:r>
    </w:p>
    <w:p>
      <w:pPr>
        <w:spacing w:after="0"/>
        <w:ind w:left="0"/>
        <w:jc w:val="both"/>
      </w:pPr>
      <w:r>
        <w:rPr>
          <w:rFonts w:ascii="Times New Roman"/>
          <w:b w:val="false"/>
          <w:i w:val="false"/>
          <w:color w:val="000000"/>
          <w:sz w:val="28"/>
        </w:rPr>
        <w:t>
      8) азаматтарды жеке қабылдауды жүргiзедi;</w:t>
      </w:r>
    </w:p>
    <w:p>
      <w:pPr>
        <w:spacing w:after="0"/>
        <w:ind w:left="0"/>
        <w:jc w:val="both"/>
      </w:pPr>
      <w:r>
        <w:rPr>
          <w:rFonts w:ascii="Times New Roman"/>
          <w:b w:val="false"/>
          <w:i w:val="false"/>
          <w:color w:val="000000"/>
          <w:sz w:val="28"/>
        </w:rPr>
        <w:t>
      9) Республика Заң актiлерiмен өзiне берiлген басқа да</w:t>
      </w:r>
    </w:p>
    <w:p>
      <w:pPr>
        <w:spacing w:after="0"/>
        <w:ind w:left="0"/>
        <w:jc w:val="both"/>
      </w:pPr>
      <w:r>
        <w:rPr>
          <w:rFonts w:ascii="Times New Roman"/>
          <w:b w:val="false"/>
          <w:i w:val="false"/>
          <w:color w:val="000000"/>
          <w:sz w:val="28"/>
        </w:rPr>
        <w:t>
      өкiлеттiктердi жүзеге асырады.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Осы Жарлық:</w:t>
      </w:r>
    </w:p>
    <w:p>
      <w:pPr>
        <w:spacing w:after="0"/>
        <w:ind w:left="0"/>
        <w:jc w:val="both"/>
      </w:pPr>
      <w:r>
        <w:rPr>
          <w:rFonts w:ascii="Times New Roman"/>
          <w:b w:val="false"/>
          <w:i w:val="false"/>
          <w:color w:val="000000"/>
          <w:sz w:val="28"/>
        </w:rPr>
        <w:t>
      1) Республиканың сот жүйесi туралы конституциялық заң</w:t>
      </w:r>
    </w:p>
    <w:p>
      <w:pPr>
        <w:spacing w:after="0"/>
        <w:ind w:left="0"/>
        <w:jc w:val="both"/>
      </w:pPr>
      <w:r>
        <w:rPr>
          <w:rFonts w:ascii="Times New Roman"/>
          <w:b w:val="false"/>
          <w:i w:val="false"/>
          <w:color w:val="000000"/>
          <w:sz w:val="28"/>
        </w:rPr>
        <w:t>
      мен жаңа iс жүргiзу заңдары қабылданғанға дейiн қолданылады;</w:t>
      </w:r>
    </w:p>
    <w:p>
      <w:pPr>
        <w:spacing w:after="0"/>
        <w:ind w:left="0"/>
        <w:jc w:val="both"/>
      </w:pPr>
      <w:r>
        <w:rPr>
          <w:rFonts w:ascii="Times New Roman"/>
          <w:b w:val="false"/>
          <w:i w:val="false"/>
          <w:color w:val="000000"/>
          <w:sz w:val="28"/>
        </w:rPr>
        <w:t>
      2) жарияланған күнiнен бастап күшiне енедi.</w:t>
      </w:r>
    </w:p>
    <w:p>
      <w:pPr>
        <w:spacing w:after="0"/>
        <w:ind w:left="0"/>
        <w:jc w:val="both"/>
      </w:pPr>
      <w:r>
        <w:rPr>
          <w:rFonts w:ascii="Times New Roman"/>
          <w:b w:val="false"/>
          <w:i w:val="false"/>
          <w:color w:val="000000"/>
          <w:sz w:val="28"/>
        </w:rPr>
        <w:t>
      ЕСКЕРТУ. 7, 8, 9-баптар жаңа редакцияда - Қазақстан Республикасы</w:t>
      </w:r>
    </w:p>
    <w:p>
      <w:pPr>
        <w:spacing w:after="0"/>
        <w:ind w:left="0"/>
        <w:jc w:val="both"/>
      </w:pPr>
      <w:r>
        <w:rPr>
          <w:rFonts w:ascii="Times New Roman"/>
          <w:b w:val="false"/>
          <w:i w:val="false"/>
          <w:color w:val="000000"/>
          <w:sz w:val="28"/>
        </w:rPr>
        <w:t xml:space="preserve">
       Президентiнiң 1995.11.14. N 2634 заң күші бар </w:t>
      </w:r>
    </w:p>
    <w:p>
      <w:pPr>
        <w:spacing w:after="0"/>
        <w:ind w:left="0"/>
        <w:jc w:val="both"/>
      </w:pPr>
      <w:r>
        <w:rPr>
          <w:rFonts w:ascii="Times New Roman"/>
          <w:b w:val="false"/>
          <w:i w:val="false"/>
          <w:color w:val="000000"/>
          <w:sz w:val="28"/>
        </w:rPr>
        <w:t xml:space="preserve">
       Жарлығымен.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U952634_</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