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d63" w14:textId="e8d7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Ұлыбритания және Солтүстiк Ирландия Құрама Корольдiгiнде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20 қазан N 2569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Ұлыбритания және Солтүстiк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Ирландия Құрама Корольдiгiмен дипломатиялық қарым-қатынас
орнатуына байланысты ҚАУЛЫ ЕТЕМIН:
     1. Лондон қаласында Қазақстан Республикасының Елшiлiгi
ашылсын.
     2. Қазақстан Республикасының Үкiметi Қазақстан
Республикасының Ұлыбритания және Солтүстiк Ирландия Құрама
Корольдiгiндегi Елшiлiгiнiң штат кестесi мен шығыс сметасын
анықтасын.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