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0b71" w14:textId="5e90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Әкiмшiлiгi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20 қазандағы N 2565 Жарлығы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>44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 тармағына сәйкес ҚАУЛЫ ЕТЕМIН: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Әкiмшiлiгi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өзгерді - Қазақстан Республикасы Президентінің 1996.11.30. </w:t>
      </w:r>
      <w:r>
        <w:rPr>
          <w:rFonts w:ascii="Times New Roman"/>
          <w:b w:val="false"/>
          <w:i w:val="false"/>
          <w:color w:val="000000"/>
          <w:sz w:val="28"/>
        </w:rPr>
        <w:t>N 3242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Күші жойылды - Қазақстан Республикасы Президентінің 2002.02.11. </w:t>
      </w:r>
      <w:r>
        <w:rPr>
          <w:rFonts w:ascii="Times New Roman"/>
          <w:b w:val="false"/>
          <w:i w:val="false"/>
          <w:color w:val="000000"/>
          <w:sz w:val="28"/>
        </w:rPr>
        <w:t>N 8</w:t>
      </w:r>
      <w:r>
        <w:rPr>
          <w:rFonts w:ascii="Times New Roman"/>
          <w:b w:val="false"/>
          <w:i w:val="false"/>
          <w:color w:val="000000"/>
          <w:sz w:val="28"/>
        </w:rPr>
        <w:t>05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Күші жойылды - Қазақстан Республикасы Президентінің 1996.11.30. </w:t>
      </w:r>
      <w:r>
        <w:rPr>
          <w:rFonts w:ascii="Times New Roman"/>
          <w:b w:val="false"/>
          <w:i w:val="false"/>
          <w:color w:val="000000"/>
          <w:sz w:val="28"/>
        </w:rPr>
        <w:t>N 3242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- 5. Күші жойылды - Қазақстан Республикасы Президентінің 2002.02.11. </w:t>
      </w:r>
      <w:r>
        <w:rPr>
          <w:rFonts w:ascii="Times New Roman"/>
          <w:b w:val="false"/>
          <w:i w:val="false"/>
          <w:color w:val="000000"/>
          <w:sz w:val="28"/>
        </w:rPr>
        <w:t>N 805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