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1205" w14:textId="c811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судьялары туралы</w:t>
      </w:r>
    </w:p>
    <w:p>
      <w:pPr>
        <w:spacing w:after="0"/>
        <w:ind w:left="0"/>
        <w:jc w:val="both"/>
      </w:pPr>
      <w:r>
        <w:rPr>
          <w:rFonts w:ascii="Times New Roman"/>
          <w:b w:val="false"/>
          <w:i w:val="false"/>
          <w:color w:val="000000"/>
          <w:sz w:val="28"/>
        </w:rPr>
        <w:t>Қазақстан Республикасы Президентiнiң Жарлығы 1995 жылғы 19 қазан N 2552</w:t>
      </w:r>
    </w:p>
    <w:p>
      <w:pPr>
        <w:spacing w:after="0"/>
        <w:ind w:left="0"/>
        <w:jc w:val="left"/>
      </w:pPr>
      <w:r>
        <w:rPr>
          <w:rFonts w:ascii="Times New Roman"/>
          <w:b w:val="false"/>
          <w:i w:val="false"/>
          <w:color w:val="000000"/>
          <w:sz w:val="28"/>
        </w:rPr>
        <w:t>
</w:t>
      </w:r>
      <w:r>
        <w:rPr>
          <w:rFonts w:ascii="Times New Roman"/>
          <w:b w:val="false"/>
          <w:i w:val="false"/>
          <w:color w:val="000000"/>
          <w:sz w:val="28"/>
        </w:rPr>
        <w:t>
          Жолымбет Нұрахметұлы Бәйiшев, Людмила Илларионовна
Башаримова, Кеңес Жексенбекұлы Жалмұханбетов, Ордағали Қажғалиұлы
Ықсанов, Сабыр Ахметжанұлы Қасымов, Виктор Александрович
Малиновский, Аманжол Мағзұмұлы Нұрмағанбетов, Сергей Федорович
Ударцев өздерi атқарып келген Қазақстан Республикасы
Конституциялық Сотының судьялары қызметтерiнен босатылсын.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