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fc3b" w14:textId="263f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онституциялық Сотының төрағасы М.Т.Баймахановтың қызметiнен босат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9 қазан N 2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ұрат Тәжiмұратұлы Баймаханов Қазақстан Республикасының
Конституциялық Сотының төрағасы қызметiнен бос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