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e9987" w14:textId="77e9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Баспасөз және бұқаралық ақпарат министрлiгiн тарату мен Қазақстан Республикасының Баспасөз және бұқаралық ақпарат iстерi жөнiндегi ұлттық агенттiгiн құру туралы</w:t>
      </w:r>
    </w:p>
    <w:p>
      <w:pPr>
        <w:spacing w:after="0"/>
        <w:ind w:left="0"/>
        <w:jc w:val="both"/>
      </w:pPr>
      <w:r>
        <w:rPr>
          <w:rFonts w:ascii="Times New Roman"/>
          <w:b w:val="false"/>
          <w:i w:val="false"/>
          <w:color w:val="000000"/>
          <w:sz w:val="28"/>
        </w:rPr>
        <w:t>Қазақстан Республикасы Президентiнiң Жарлығы 1995 жылғы 14 қазан N 2519</w:t>
      </w:r>
    </w:p>
    <w:p>
      <w:pPr>
        <w:spacing w:after="0"/>
        <w:ind w:left="0"/>
        <w:jc w:val="left"/>
      </w:pPr>
      <w:r>
        <w:rPr>
          <w:rFonts w:ascii="Times New Roman"/>
          <w:b w:val="false"/>
          <w:i w:val="false"/>
          <w:color w:val="000000"/>
          <w:sz w:val="28"/>
        </w:rPr>
        <w:t>
</w:t>
      </w:r>
      <w:r>
        <w:rPr>
          <w:rFonts w:ascii="Times New Roman"/>
          <w:b w:val="false"/>
          <w:i w:val="false"/>
          <w:color w:val="000000"/>
          <w:sz w:val="28"/>
        </w:rPr>
        <w:t>
          Баспасөз бостандығын нығайту, газеттер мен журналдарға,
кiтап шығару iсiне мемлекеттiк қолдауды жүзеге асыру мақсатында,
Қазақстан Республикасы Конституциясы 44-бабының 3,21-тармақтарына
сәйкес ҚАУЛЫ ЕТЕМIН:
</w:t>
      </w:r>
      <w:r>
        <w:br/>
      </w:r>
      <w:r>
        <w:rPr>
          <w:rFonts w:ascii="Times New Roman"/>
          <w:b w:val="false"/>
          <w:i w:val="false"/>
          <w:color w:val="000000"/>
          <w:sz w:val="28"/>
        </w:rPr>
        <w:t>
          1. Қазақстан Республикасының Баспасөз және бұқаралық ақпарат
министрлiгi таратылсын.
</w:t>
      </w:r>
      <w:r>
        <w:br/>
      </w:r>
      <w:r>
        <w:rPr>
          <w:rFonts w:ascii="Times New Roman"/>
          <w:b w:val="false"/>
          <w:i w:val="false"/>
          <w:color w:val="000000"/>
          <w:sz w:val="28"/>
        </w:rPr>
        <w:t>
          2. Қазақстан Республикасының Баспасөз және бұқаралық ақпарат
iстерi жөнiндегi ұлттық агенттiгi құрылсын, ол:
</w:t>
      </w:r>
      <w:r>
        <w:br/>
      </w:r>
      <w:r>
        <w:rPr>
          <w:rFonts w:ascii="Times New Roman"/>
          <w:b w:val="false"/>
          <w:i w:val="false"/>
          <w:color w:val="000000"/>
          <w:sz w:val="28"/>
        </w:rPr>
        <w:t>
          1) Қазақстан Республикасының Президентi алдында есептi және
Үкiмет құрамына кiрмейтiн мемлекеттiк орган болып табылады;
</w:t>
      </w:r>
      <w:r>
        <w:br/>
      </w:r>
      <w:r>
        <w:rPr>
          <w:rFonts w:ascii="Times New Roman"/>
          <w:b w:val="false"/>
          <w:i w:val="false"/>
          <w:color w:val="000000"/>
          <w:sz w:val="28"/>
        </w:rPr>
        <w:t>
          2) Қазақстан Республикасында бiртұтас ақпарат кеңiстiгiн
қалыптастыруды қамтамасыз етедi, бұқаралық ақпарат құралдары,
полиграфия, телерадио хабарларын тарату мен кiтап шығару
саласында мемлекеттiк саясатты жүзеге асырады;
</w:t>
      </w:r>
      <w:r>
        <w:br/>
      </w:r>
      <w:r>
        <w:rPr>
          <w:rFonts w:ascii="Times New Roman"/>
          <w:b w:val="false"/>
          <w:i w:val="false"/>
          <w:color w:val="000000"/>
          <w:sz w:val="28"/>
        </w:rPr>
        <w:t>
          3) Қазақстан Республикасының таратылатын Баспасөз және
бұқаралық ақпарат министрлiгiнiң мүлiгi мен iстерiн басқару
жөнiндегi өкiлеттiктердi иеленедi.
</w:t>
      </w:r>
      <w:r>
        <w:br/>
      </w:r>
      <w:r>
        <w:rPr>
          <w:rFonts w:ascii="Times New Roman"/>
          <w:b w:val="false"/>
          <w:i w:val="false"/>
          <w:color w:val="000000"/>
          <w:sz w:val="28"/>
        </w:rPr>
        <w:t>
          3. Қазақстан Республикасының Баспасөз және бұқаралық ақпарат
iстерi жөнiндегi ұлттық агенттiктiң төрағасын Қазақстан
Республикасының Президентi қызметке тағайындайды және қызметтен
босатады деп белгiленсiн.
</w:t>
      </w:r>
      <w:r>
        <w:br/>
      </w:r>
      <w:r>
        <w:rPr>
          <w:rFonts w:ascii="Times New Roman"/>
          <w:b w:val="false"/>
          <w:i w:val="false"/>
          <w:color w:val="000000"/>
          <w:sz w:val="28"/>
        </w:rPr>
        <w:t>
          4. Осы Жарлықтың 1-тармағының 2)-тармақшасында белгiленген
мiндеттердi орындау мақсатында Қазақстан Республикасының Баспасөз
және бұқаралық ақпарат iстерi жөнiндегi ұлттық агенттiгiне:
</w:t>
      </w:r>
      <w:r>
        <w:br/>
      </w:r>
      <w:r>
        <w:rPr>
          <w:rFonts w:ascii="Times New Roman"/>
          <w:b w:val="false"/>
          <w:i w:val="false"/>
          <w:color w:val="000000"/>
          <w:sz w:val="28"/>
        </w:rPr>
        <w:t>
          1) әлеуметтiк мәндi әдебиет шығару жөнiнде мемлекеттiк
мұқтаждар үшiн бiрыңғай тапсырыс берушi мен тапсырыстарды
орындаушы функцияларын жүзеге асыру;
</w:t>
      </w:r>
      <w:r>
        <w:br/>
      </w:r>
      <w:r>
        <w:rPr>
          <w:rFonts w:ascii="Times New Roman"/>
          <w:b w:val="false"/>
          <w:i w:val="false"/>
          <w:color w:val="000000"/>
          <w:sz w:val="28"/>
        </w:rPr>
        <w:t>
          2) Қазақстан Республикасының Баспасөз және бұқаралық ақпарат
iстерi жөнiндегi ұлттық агенттiгiнiң қарауындағы мәселелер
бойынша инвестициялық саясатты әзiрлеу мен жүзеге асыру;
</w:t>
      </w:r>
      <w:r>
        <w:br/>
      </w:r>
      <w:r>
        <w:rPr>
          <w:rFonts w:ascii="Times New Roman"/>
          <w:b w:val="false"/>
          <w:i w:val="false"/>
          <w:color w:val="000000"/>
          <w:sz w:val="28"/>
        </w:rPr>
        <w:t>
          3) ақпараттық инфрақұрылымды дамытудың мемлекеттiк
бағдарламаларын әзiрлеу мен жүзеге асыру;
</w:t>
      </w:r>
      <w:r>
        <w:br/>
      </w:r>
      <w:r>
        <w:rPr>
          <w:rFonts w:ascii="Times New Roman"/>
          <w:b w:val="false"/>
          <w:i w:val="false"/>
          <w:color w:val="000000"/>
          <w:sz w:val="28"/>
        </w:rPr>
        <w:t>
          4) баспасөз және бұқаралық ақпарат саласындағы заңдарды
жетiлдiру жөнiнде ұсыныстар дайындау;
</w:t>
      </w:r>
      <w:r>
        <w:br/>
      </w:r>
      <w:r>
        <w:rPr>
          <w:rFonts w:ascii="Times New Roman"/>
          <w:b w:val="false"/>
          <w:i w:val="false"/>
          <w:color w:val="000000"/>
          <w:sz w:val="28"/>
        </w:rPr>
        <w:t>
          5) баспасөзде және басқа бұқаралық ақпарат құралдарында
мемлекеттiк құпияны сақтауға қатысу өкiлеттiктерi берiлсiн.
</w:t>
      </w:r>
      <w:r>
        <w:br/>
      </w:r>
      <w:r>
        <w:rPr>
          <w:rFonts w:ascii="Times New Roman"/>
          <w:b w:val="false"/>
          <w:i w:val="false"/>
          <w:color w:val="000000"/>
          <w:sz w:val="28"/>
        </w:rPr>
        <w:t>
          5. Қазақстан Республикасының Үкiметi:
</w:t>
      </w:r>
      <w:r>
        <w:br/>
      </w:r>
      <w:r>
        <w:rPr>
          <w:rFonts w:ascii="Times New Roman"/>
          <w:b w:val="false"/>
          <w:i w:val="false"/>
          <w:color w:val="000000"/>
          <w:sz w:val="28"/>
        </w:rPr>
        <w:t>
          1) Қазақстан Республикасының Баспасөз және бұқаралық ақпарат
министрлiгi үшiн 1995 жылға көзделген бюджет қаржысын Қазақстан
Республикасының Баспасөз және бұқаралық ақпарат iстерi жөнiндегi
ұлттық агенттiгiне беретiн болсын;
</w:t>
      </w:r>
      <w:r>
        <w:br/>
      </w:r>
      <w:r>
        <w:rPr>
          <w:rFonts w:ascii="Times New Roman"/>
          <w:b w:val="false"/>
          <w:i w:val="false"/>
          <w:color w:val="000000"/>
          <w:sz w:val="28"/>
        </w:rPr>
        <w:t>
          2) Қазақстан Республикасының Баспасөз және бұқаралық ақпарат
iстерi жөнiндегi ұлттық агенттiгiне мемлекеттiк меншiк құқығы
субъектiсiнiң және Қазақстан Республикасының Баспасөз және
Бұқаралық ақпарат министрлiгiнiң республикалық кiтап,
газет-журнал баспаларын, полиграфия және өзге мемлекеттiк
кәсiпорындарын басқару субъектiсiнiң функцияларын беру туралы
шешiм қабылдасын;
</w:t>
      </w:r>
      <w:r>
        <w:br/>
      </w:r>
      <w:r>
        <w:rPr>
          <w:rFonts w:ascii="Times New Roman"/>
          <w:b w:val="false"/>
          <w:i w:val="false"/>
          <w:color w:val="000000"/>
          <w:sz w:val="28"/>
        </w:rPr>
        <w:t>
          3) Қазақстан Республикасының Баспасөз және бұқаралық ақпарат
iстерi жөнiндегi ұлттық агенттiгiне барлық мемлекеттiк газеттер
мен журналдардың құрылтайшысы құқығын берсiн.
</w:t>
      </w:r>
      <w:r>
        <w:br/>
      </w:r>
      <w:r>
        <w:rPr>
          <w:rFonts w:ascii="Times New Roman"/>
          <w:b w:val="false"/>
          <w:i w:val="false"/>
          <w:color w:val="000000"/>
          <w:sz w:val="28"/>
        </w:rPr>
        <w:t>
          6. Қазақстан Республикасының Баспасөз және бұқаралық ақпарат
iстерi жөнiндегi ұлттық агенттiгiнiң төрағасы осы Жарлық күшiне
енген күннен бастап бiр ай мерзiмде Қазақстан Республикасы
Президентiнiң қарауына Қазақстан Республикасының Баспасөз және
бұқаралық ақпарат iстерi жөнiндегi ұлттық агенттiгi туралы Ереженi 
ұсынсын.
</w:t>
      </w:r>
      <w:r>
        <w:br/>
      </w:r>
      <w:r>
        <w:rPr>
          <w:rFonts w:ascii="Times New Roman"/>
          <w:b w:val="false"/>
          <w:i w:val="false"/>
          <w:color w:val="000000"/>
          <w:sz w:val="28"/>
        </w:rPr>
        <w:t>
          7. Орталық атқарушы органдар, облыстардың және Алматы
қаласының әкiмдерi Қазақстан Республикасының Баспасөз және
бұқаралық ақпарат iстерi жөнiндегi ұлттық агенттiгiнiң құрылуына
және оның қызметiне байланысты мәселелердi шешуге жәрдемдесетiн
болсын.
</w:t>
      </w:r>
      <w:r>
        <w:br/>
      </w:r>
      <w:r>
        <w:rPr>
          <w:rFonts w:ascii="Times New Roman"/>
          <w:b w:val="false"/>
          <w:i w:val="false"/>
          <w:color w:val="000000"/>
          <w:sz w:val="28"/>
        </w:rPr>
        <w:t>
          8. Осы Жарлық жарияланған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