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4c83" w14:textId="3004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Қорықтар мен ұлттық парктер құруға қатысты мәселелер жөнiндегi Қазақстан Республикасының кейбiр заң актiлерiне өзгертулер енгiзу туралы</w:t>
      </w:r>
    </w:p>
    <w:p>
      <w:pPr>
        <w:spacing w:after="0"/>
        <w:ind w:left="0"/>
        <w:jc w:val="both"/>
      </w:pPr>
      <w:r>
        <w:rPr>
          <w:rFonts w:ascii="Times New Roman"/>
          <w:b w:val="false"/>
          <w:i w:val="false"/>
          <w:color w:val="000000"/>
          <w:sz w:val="28"/>
        </w:rPr>
        <w:t>Қазақстан Республикасы Президентiнiң 1995 жылғы 31 шiлдедегі N 2392 Заң күшi бар жарлығы</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қорықтар мен ұлттық парктер ұйымдастыру тәртiбiн оңайлату мақсатында ҚАУЛЫ ЕТЕМIН: </w:t>
      </w:r>
    </w:p>
    <w:bookmarkEnd w:id="0"/>
    <w:p>
      <w:pPr>
        <w:spacing w:after="0"/>
        <w:ind w:left="0"/>
        <w:jc w:val="both"/>
      </w:pPr>
      <w:r>
        <w:rPr>
          <w:rFonts w:ascii="Times New Roman"/>
          <w:b w:val="false"/>
          <w:i w:val="false"/>
          <w:color w:val="000000"/>
          <w:sz w:val="28"/>
        </w:rPr>
        <w:t xml:space="preserve">
      I. Қорықтар мен ұлттық парктер құруға қатысты мәселелер жөнiндегi Қазақстан Республикасының мынадай заң актiлерiне өзгертулер енгiзiлсiн: </w:t>
      </w:r>
    </w:p>
    <w:p>
      <w:pPr>
        <w:spacing w:after="0"/>
        <w:ind w:left="0"/>
        <w:jc w:val="both"/>
      </w:pPr>
      <w:r>
        <w:rPr>
          <w:rFonts w:ascii="Times New Roman"/>
          <w:b w:val="false"/>
          <w:i w:val="false"/>
          <w:color w:val="000000"/>
          <w:sz w:val="28"/>
        </w:rPr>
        <w:t xml:space="preserve">
      1. 1990 жылғы 16 қарашада қабылданған Қазақстан Республикасының Жер кодексiне (Қазақ ССР Жоғарғы Советiнiң Ведомостары, 1990 ж., N 47, 429-құжат; Қазақстан Республикасы Жоғарғы Кеңесiнiң Жаршысы, 1992 ж., N 13-14, 309-құжат; N 16, 411-құжат; 1993 ж., N 8, 183-құжат); </w:t>
      </w:r>
    </w:p>
    <w:p>
      <w:pPr>
        <w:spacing w:after="0"/>
        <w:ind w:left="0"/>
        <w:jc w:val="both"/>
      </w:pPr>
      <w:r>
        <w:rPr>
          <w:rFonts w:ascii="Times New Roman"/>
          <w:b w:val="false"/>
          <w:i w:val="false"/>
          <w:color w:val="000000"/>
          <w:sz w:val="28"/>
        </w:rPr>
        <w:t xml:space="preserve">
      15-1-баптың 4-тармағы мынадай редакцияда жазылсын: </w:t>
      </w:r>
    </w:p>
    <w:p>
      <w:pPr>
        <w:spacing w:after="0"/>
        <w:ind w:left="0"/>
        <w:jc w:val="both"/>
      </w:pPr>
      <w:r>
        <w:rPr>
          <w:rFonts w:ascii="Times New Roman"/>
          <w:b w:val="false"/>
          <w:i w:val="false"/>
          <w:color w:val="000000"/>
          <w:sz w:val="28"/>
        </w:rPr>
        <w:t xml:space="preserve">
      "4) қорықтар, ұлттық табиғи парктер және басқа республикалық маңызы бар айрықша қорғалатын табиғи аумақтар мен объектiлер құру; </w:t>
      </w:r>
    </w:p>
    <w:p>
      <w:pPr>
        <w:spacing w:after="0"/>
        <w:ind w:left="0"/>
        <w:jc w:val="both"/>
      </w:pPr>
      <w:r>
        <w:rPr>
          <w:rFonts w:ascii="Times New Roman"/>
          <w:b w:val="false"/>
          <w:i w:val="false"/>
          <w:color w:val="000000"/>
          <w:sz w:val="28"/>
        </w:rPr>
        <w:t xml:space="preserve">
      144-баптағы: </w:t>
      </w:r>
    </w:p>
    <w:p>
      <w:pPr>
        <w:spacing w:after="0"/>
        <w:ind w:left="0"/>
        <w:jc w:val="both"/>
      </w:pPr>
      <w:r>
        <w:rPr>
          <w:rFonts w:ascii="Times New Roman"/>
          <w:b w:val="false"/>
          <w:i w:val="false"/>
          <w:color w:val="000000"/>
          <w:sz w:val="28"/>
        </w:rPr>
        <w:t xml:space="preserve">
      Бiрiншi бөлiк алып тасталсын: </w:t>
      </w:r>
    </w:p>
    <w:p>
      <w:pPr>
        <w:spacing w:after="0"/>
        <w:ind w:left="0"/>
        <w:jc w:val="both"/>
      </w:pPr>
      <w:r>
        <w:rPr>
          <w:rFonts w:ascii="Times New Roman"/>
          <w:b w:val="false"/>
          <w:i w:val="false"/>
          <w:color w:val="000000"/>
          <w:sz w:val="28"/>
        </w:rPr>
        <w:t xml:space="preserve">
      екiншi және үшiншi бөлiктер тиiсiнше бiрiншi және екiншi болып саналсын. </w:t>
      </w:r>
    </w:p>
    <w:p>
      <w:pPr>
        <w:spacing w:after="0"/>
        <w:ind w:left="0"/>
        <w:jc w:val="both"/>
      </w:pPr>
      <w:r>
        <w:rPr>
          <w:rFonts w:ascii="Times New Roman"/>
          <w:b w:val="false"/>
          <w:i w:val="false"/>
          <w:color w:val="000000"/>
          <w:sz w:val="28"/>
        </w:rPr>
        <w:t xml:space="preserve">
      2. "Қазақ ССР-iнде айналадағы табиғи ортаны қорғау туралы" 1991 жылғы 18 маусымдағы Қазақ ССР-iнiң Заңында (Қазақ ССР Жоғарғы Советiнiң Ведомостары, 1991 ж., N 26, 332-құжат): </w:t>
      </w:r>
    </w:p>
    <w:p>
      <w:pPr>
        <w:spacing w:after="0"/>
        <w:ind w:left="0"/>
        <w:jc w:val="both"/>
      </w:pPr>
      <w:r>
        <w:rPr>
          <w:rFonts w:ascii="Times New Roman"/>
          <w:b w:val="false"/>
          <w:i w:val="false"/>
          <w:color w:val="000000"/>
          <w:sz w:val="28"/>
        </w:rPr>
        <w:t xml:space="preserve">
      9-баптың алтыншы абзацы алып тасталсын; </w:t>
      </w:r>
    </w:p>
    <w:p>
      <w:pPr>
        <w:spacing w:after="0"/>
        <w:ind w:left="0"/>
        <w:jc w:val="both"/>
      </w:pPr>
      <w:r>
        <w:rPr>
          <w:rFonts w:ascii="Times New Roman"/>
          <w:b w:val="false"/>
          <w:i w:val="false"/>
          <w:color w:val="000000"/>
          <w:sz w:val="28"/>
        </w:rPr>
        <w:t xml:space="preserve">
      11-баптың жетiншi абзацы мынадай редакцияда жазылсын: </w:t>
      </w:r>
    </w:p>
    <w:p>
      <w:pPr>
        <w:spacing w:after="0"/>
        <w:ind w:left="0"/>
        <w:jc w:val="both"/>
      </w:pPr>
      <w:r>
        <w:rPr>
          <w:rFonts w:ascii="Times New Roman"/>
          <w:b w:val="false"/>
          <w:i w:val="false"/>
          <w:color w:val="000000"/>
          <w:sz w:val="28"/>
        </w:rPr>
        <w:t xml:space="preserve">
      "қорықтар, ұлттық табиғи парктер және басқа республикалық маңызы бар айрықша қорғалатын табиғи аумақтар мен объектiлер құру жөнiнде шешiмдер қабылдау"; </w:t>
      </w:r>
    </w:p>
    <w:p>
      <w:pPr>
        <w:spacing w:after="0"/>
        <w:ind w:left="0"/>
        <w:jc w:val="both"/>
      </w:pPr>
      <w:r>
        <w:rPr>
          <w:rFonts w:ascii="Times New Roman"/>
          <w:b w:val="false"/>
          <w:i w:val="false"/>
          <w:color w:val="000000"/>
          <w:sz w:val="28"/>
        </w:rPr>
        <w:t xml:space="preserve">
      53-баптағы: </w:t>
      </w:r>
    </w:p>
    <w:p>
      <w:pPr>
        <w:spacing w:after="0"/>
        <w:ind w:left="0"/>
        <w:jc w:val="both"/>
      </w:pPr>
      <w:r>
        <w:rPr>
          <w:rFonts w:ascii="Times New Roman"/>
          <w:b w:val="false"/>
          <w:i w:val="false"/>
          <w:color w:val="000000"/>
          <w:sz w:val="28"/>
        </w:rPr>
        <w:t xml:space="preserve">
      1-тармақ мынадай жаңа редакцияда жазылсын: </w:t>
      </w:r>
    </w:p>
    <w:p>
      <w:pPr>
        <w:spacing w:after="0"/>
        <w:ind w:left="0"/>
        <w:jc w:val="both"/>
      </w:pPr>
      <w:r>
        <w:rPr>
          <w:rFonts w:ascii="Times New Roman"/>
          <w:b w:val="false"/>
          <w:i w:val="false"/>
          <w:color w:val="000000"/>
          <w:sz w:val="28"/>
        </w:rPr>
        <w:t xml:space="preserve">
      "1. Қорықтарды, ұлттық табиғи парктердi және басқа республикалық маңызы бар айрықша қорғалатын табиғи аумақтар мен объектiлердi Қазақстан Республикасы Экология және биоресурстар министрлiгiнiң, бұған арнайы уәкiлдiк берiлген басқа да органдар мен ғылыми ұйымдардың ұсынуы бойынша Қазақстан Республикасының Министрлер Кабинетi құрады". </w:t>
      </w:r>
    </w:p>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3-және 4-тармақтар тиiсiнше 2 және 3-шi болып саналсын, олар мынадай редакцияда жазылсын: </w:t>
      </w:r>
    </w:p>
    <w:p>
      <w:pPr>
        <w:spacing w:after="0"/>
        <w:ind w:left="0"/>
        <w:jc w:val="both"/>
      </w:pPr>
      <w:r>
        <w:rPr>
          <w:rFonts w:ascii="Times New Roman"/>
          <w:b w:val="false"/>
          <w:i w:val="false"/>
          <w:color w:val="000000"/>
          <w:sz w:val="28"/>
        </w:rPr>
        <w:t xml:space="preserve">
      "2. Жергiлiктi маңызы бар тарихи-табиғи және мемориалдық парктер Қазақстан Республикасының Экология және биоресурстар министрлiгi мен Мәдениет министрлiгi органдарының ұсынуы бойынша тиiстi әкiмшiлiктердiң шешiмiмен құрылады. </w:t>
      </w:r>
    </w:p>
    <w:p>
      <w:pPr>
        <w:spacing w:after="0"/>
        <w:ind w:left="0"/>
        <w:jc w:val="both"/>
      </w:pPr>
      <w:r>
        <w:rPr>
          <w:rFonts w:ascii="Times New Roman"/>
          <w:b w:val="false"/>
          <w:i w:val="false"/>
          <w:color w:val="000000"/>
          <w:sz w:val="28"/>
        </w:rPr>
        <w:t xml:space="preserve">
      3. Жергiлiктi маңызы бар заказниктер, табиғат ескерткiштерi, ботаникалық бақтар, зоологиялық парктер, дендрологиялық парктер, курорттар мен рекреациялық аймақтар Қазақстан Республикасының Экология және биоресурстар министрлiгiнiң органдары мен ғылыми ұйымдардың ұсынуы бойынша тиiстi әкiмшiлiктердiң шешiмiмен құрылады". </w:t>
      </w:r>
    </w:p>
    <w:p>
      <w:pPr>
        <w:spacing w:after="0"/>
        <w:ind w:left="0"/>
        <w:jc w:val="both"/>
      </w:pPr>
      <w:r>
        <w:rPr>
          <w:rFonts w:ascii="Times New Roman"/>
          <w:b w:val="false"/>
          <w:i w:val="false"/>
          <w:color w:val="000000"/>
          <w:sz w:val="28"/>
        </w:rPr>
        <w:t xml:space="preserve">
      3. "Қазақстан Республикасының Министрлер Кабинетi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1991 жылғы 25 маусымдағы Қазақстан Республикасының Заңында (Қазақ</w:t>
      </w:r>
    </w:p>
    <w:p>
      <w:pPr>
        <w:spacing w:after="0"/>
        <w:ind w:left="0"/>
        <w:jc w:val="both"/>
      </w:pPr>
      <w:r>
        <w:rPr>
          <w:rFonts w:ascii="Times New Roman"/>
          <w:b w:val="false"/>
          <w:i w:val="false"/>
          <w:color w:val="000000"/>
          <w:sz w:val="28"/>
        </w:rPr>
        <w:t>
      ССР Жоғарғы Советiнiң Ведомостары, 1991 ж., N 27, 355-құжат);</w:t>
      </w:r>
    </w:p>
    <w:p>
      <w:pPr>
        <w:spacing w:after="0"/>
        <w:ind w:left="0"/>
        <w:jc w:val="both"/>
      </w:pPr>
      <w:r>
        <w:rPr>
          <w:rFonts w:ascii="Times New Roman"/>
          <w:b w:val="false"/>
          <w:i w:val="false"/>
          <w:color w:val="000000"/>
          <w:sz w:val="28"/>
        </w:rPr>
        <w:t>
      23-баптың жетiншi абзацы мынадай редакцияда жазылсын:</w:t>
      </w:r>
    </w:p>
    <w:p>
      <w:pPr>
        <w:spacing w:after="0"/>
        <w:ind w:left="0"/>
        <w:jc w:val="both"/>
      </w:pPr>
      <w:r>
        <w:rPr>
          <w:rFonts w:ascii="Times New Roman"/>
          <w:b w:val="false"/>
          <w:i w:val="false"/>
          <w:color w:val="000000"/>
          <w:sz w:val="28"/>
        </w:rPr>
        <w:t>
      "қорықтар ұлттық табиғи парктер және басқа республикалық</w:t>
      </w:r>
    </w:p>
    <w:p>
      <w:pPr>
        <w:spacing w:after="0"/>
        <w:ind w:left="0"/>
        <w:jc w:val="both"/>
      </w:pPr>
      <w:r>
        <w:rPr>
          <w:rFonts w:ascii="Times New Roman"/>
          <w:b w:val="false"/>
          <w:i w:val="false"/>
          <w:color w:val="000000"/>
          <w:sz w:val="28"/>
        </w:rPr>
        <w:t>
      маңызы бар айрықша қорғалатын табиғи аумақтар мен объектiлер құру</w:t>
      </w:r>
    </w:p>
    <w:p>
      <w:pPr>
        <w:spacing w:after="0"/>
        <w:ind w:left="0"/>
        <w:jc w:val="both"/>
      </w:pPr>
      <w:r>
        <w:rPr>
          <w:rFonts w:ascii="Times New Roman"/>
          <w:b w:val="false"/>
          <w:i w:val="false"/>
          <w:color w:val="000000"/>
          <w:sz w:val="28"/>
        </w:rPr>
        <w:t>
      жөнiнде шешiмдер қабылдайды".</w:t>
      </w:r>
    </w:p>
    <w:p>
      <w:pPr>
        <w:spacing w:after="0"/>
        <w:ind w:left="0"/>
        <w:jc w:val="both"/>
      </w:pPr>
      <w:r>
        <w:rPr>
          <w:rFonts w:ascii="Times New Roman"/>
          <w:b w:val="false"/>
          <w:i w:val="false"/>
          <w:color w:val="000000"/>
          <w:sz w:val="28"/>
        </w:rPr>
        <w:t>
      II. Осы Жарлық жарияланған күннен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