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9fb1" w14:textId="d409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Қазақстан Республикасының, Қырғыз Республикасының және Өзбекстан Республикасының Мемлекетаралық Кеңесiнiң Атқарушы комитетi арасындағы Қазақстан Республикасының, Қырғыз Республикасының және Өзбекстан Респубилкасының Мемлекетаралық Кеңесi Атқарушы комитетiнiң Қазақстан Республикасының аумағында болуының шарттары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18 шiлдедегi N 2363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2-бабына
сәйкес қаулы етемiн:
</w:t>
      </w:r>
      <w:r>
        <w:br/>
      </w:r>
      <w:r>
        <w:rPr>
          <w:rFonts w:ascii="Times New Roman"/>
          <w:b w:val="false"/>
          <w:i w:val="false"/>
          <w:color w:val="000000"/>
          <w:sz w:val="28"/>
        </w:rPr>
        <w:t>
          1. Қазақстан Республикасының Үкiметi мен Қазақстан 
Республикасының, Қырғыз Республикасының және Өзбекстан 
Республикасының Мемлекетаралық Кеңесi Атқарушы комитетiнiң
арасындағы Қазақстан Республикасының, Қырғыз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Өзбекстан Республикасының Мемлекетаралық Кеңесi Атқарушы
комитетiнiң Қазақстан Республикасының аумағында болуының
шарттары туралы 1995 жылғы 1 маусымда Алматыда қол қойылған
келiсiм бекiтiлсiн.
     2.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