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be83" w14:textId="be9b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бұқаралық спортты дамыту жөнiндегi шұғыл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4 мамыр N 2261. Күші жойылды - Қазақстан Республикасы Президентінің 2000.07.28. N 422 жарлығымен. ~U000422</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халқын сауықтыру және бұқаралық спортты 
дамыту, бұл жұмысты басқару құрылымы мен ұйымдастыруды жетiлдiру,
сондай-ақ спорт саласының қаржы және материалдық-техникалық
базасын нығайту мақсатында қаулы етемiн:
</w:t>
      </w:r>
      <w:r>
        <w:br/>
      </w:r>
      <w:r>
        <w:rPr>
          <w:rFonts w:ascii="Times New Roman"/>
          <w:b w:val="false"/>
          <w:i w:val="false"/>
          <w:color w:val="000000"/>
          <w:sz w:val="28"/>
        </w:rPr>
        <w:t>
          (1-тармақ)
&lt;*&gt;
.  
</w:t>
      </w:r>
      <w:r>
        <w:br/>
      </w:r>
      <w:r>
        <w:rPr>
          <w:rFonts w:ascii="Times New Roman"/>
          <w:b w:val="false"/>
          <w:i w:val="false"/>
          <w:color w:val="000000"/>
          <w:sz w:val="28"/>
        </w:rPr>
        <w:t>
          ЕСКЕРТУ. 1-тармақтың күшi жойылды - Қазақстан Республикасы            
</w:t>
      </w:r>
      <w:r>
        <w:br/>
      </w:r>
      <w:r>
        <w:rPr>
          <w:rFonts w:ascii="Times New Roman"/>
          <w:b w:val="false"/>
          <w:i w:val="false"/>
          <w:color w:val="000000"/>
          <w:sz w:val="28"/>
        </w:rPr>
        <w:t>
                            Президентiнiң 1996.07.16. N 3067 жарлығымен.  
</w:t>
      </w:r>
      <w:r>
        <w:rPr>
          <w:rFonts w:ascii="Times New Roman"/>
          <w:b w:val="false"/>
          <w:i w:val="false"/>
          <w:color w:val="000000"/>
          <w:sz w:val="28"/>
        </w:rPr>
        <w:t xml:space="preserve"> U963067_ </w:t>
      </w:r>
      <w:r>
        <w:rPr>
          <w:rFonts w:ascii="Times New Roman"/>
          <w:b w:val="false"/>
          <w:i w:val="false"/>
          <w:color w:val="000000"/>
          <w:sz w:val="28"/>
        </w:rPr>
        <w:t>
</w:t>
      </w:r>
      <w:r>
        <w:br/>
      </w:r>
      <w:r>
        <w:rPr>
          <w:rFonts w:ascii="Times New Roman"/>
          <w:b w:val="false"/>
          <w:i w:val="false"/>
          <w:color w:val="000000"/>
          <w:sz w:val="28"/>
        </w:rPr>
        <w:t>
          2. Штаттағы ұлттық командалардың оқу-жаттығу процесiн және
iрi халықаралық жарыстарды сапалы өткiзу үшiн Қазақстан 
Республикасының олимпиадаға дайындау базаларының тiзбесi (қоса
берiлiп отыр) бекiтiлсiн.
</w:t>
      </w:r>
      <w:r>
        <w:br/>
      </w:r>
      <w:r>
        <w:rPr>
          <w:rFonts w:ascii="Times New Roman"/>
          <w:b w:val="false"/>
          <w:i w:val="false"/>
          <w:color w:val="000000"/>
          <w:sz w:val="28"/>
        </w:rPr>
        <w:t>
          3. Қазақстан Республикасының Министрлер Кабинетi:
</w:t>
      </w:r>
      <w:r>
        <w:br/>
      </w:r>
      <w:r>
        <w:rPr>
          <w:rFonts w:ascii="Times New Roman"/>
          <w:b w:val="false"/>
          <w:i w:val="false"/>
          <w:color w:val="000000"/>
          <w:sz w:val="28"/>
        </w:rPr>
        <w:t>
          республиканың халқын сауықтыру мақсатында 1995 жылы
бұқаралық спортты дамытудың мемлекеттiк бағдарламасын әзiрлеп,
Қазақстан Республикасы Президентiнiң бекiтуiне табыс етсiн;
</w:t>
      </w:r>
      <w:r>
        <w:br/>
      </w:r>
      <w:r>
        <w:rPr>
          <w:rFonts w:ascii="Times New Roman"/>
          <w:b w:val="false"/>
          <w:i w:val="false"/>
          <w:color w:val="000000"/>
          <w:sz w:val="28"/>
        </w:rPr>
        <w:t>
          жыл iшiнде "Спорт туралы" Қазақстан Республикасы Заңының
жобасын қарауға енгiзсiн;
</w:t>
      </w:r>
      <w:r>
        <w:br/>
      </w:r>
      <w:r>
        <w:rPr>
          <w:rFonts w:ascii="Times New Roman"/>
          <w:b w:val="false"/>
          <w:i w:val="false"/>
          <w:color w:val="000000"/>
          <w:sz w:val="28"/>
        </w:rPr>
        <w:t>
          олимпиадаға дайындау базаларын жекешелендiруге болмайтын
объектiлер қатарына жатқызып, оларды күтiп ұстау мен күрделi
жөндеуге республикалық бюджеттен жыл сайын қаражат бөлiнуiн
көздейтiн болсын.
</w:t>
      </w:r>
      <w:r>
        <w:br/>
      </w:r>
      <w:r>
        <w:rPr>
          <w:rFonts w:ascii="Times New Roman"/>
          <w:b w:val="false"/>
          <w:i w:val="false"/>
          <w:color w:val="000000"/>
          <w:sz w:val="28"/>
        </w:rPr>
        <w:t>
          4. Жергiлiктi әкiмдер бұқаралық және халықтық спорт түрлерiн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дамытуға жәрдемдесiп, табиғат-климат жағдайын, ұлттық дәстүрлер
мен қолда бар материалдық-техникалық базаны ескере отырып халық
арасында спорт - сауықтыру жұмысын  жүргiзсiн.
     5. Осы Жарлық жарияланған күнiнен бастап күшiне енедi.
     Қазақстан Республикасының
           Президентi
                                       Қазақстан Республикасы
                                           Президентiнiң
                                       1995 жылғы 4 мамырдағы
                                         N 2261 Жарлығымен
                                             бекiтiлген
                Қазақстан Республикасының олимпиадаға
                        дайындау базаларының
                             Тiзбесi
                          Ақтөбе қаласы
                Қалалық спорт кешенiнiң спорт сарайы
                          Алматы қаласы 
     Орталық стадион
     Биiк таудағы "Медеу" мұз айдыны
     "Шымбұлақ" тау спорты базасы
     Балуан Шолақ атындағы Мәдениет және спорт сарайы
     Қазақстан Республикасының Жастар iсi, туризм және
     спорт министрлiгiнiң ат спорты базасы
     Орталық жүзу бассейнi
     "Динамо" дене мәдениетi - спорт қоғамы ОК-нiң жүзу
     бассейнi
     Қазақстан  Республикасы Бiлiм министрлiгiнiң шаңғы
     трамплиндерiнiң кешенi
     "Спартак" спорт кешенi
     Қазақстан Республикасы Бiлiм министрлiгiнiң "Бутаковка"
     оқу-жаттығу базасы
                          Алматы облысы
     Қапшағай қаласының республикалық яхта клубы
     Қазақстан Республикасының ААФКЕҚ Орталық Комитетiнiң
     Қаскелең қаласындағы республикалық спорт-мылтық ату кешенi
                         Көкшетау облысы
     Щучье қаласындағы шаңғы стадион мен биатлондық атыс алаңы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