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fe404" w14:textId="c0fe4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жылғы 29 сәуiрде республикалық референдум өткiзу туралы</w:t>
      </w:r>
    </w:p>
    <w:p>
      <w:pPr>
        <w:spacing w:after="0"/>
        <w:ind w:left="0"/>
        <w:jc w:val="both"/>
      </w:pPr>
      <w:r>
        <w:rPr>
          <w:rFonts w:ascii="Times New Roman"/>
          <w:b w:val="false"/>
          <w:i w:val="false"/>
          <w:color w:val="000000"/>
          <w:sz w:val="28"/>
        </w:rPr>
        <w:t>Қазақстан Республикасы Президенiтiнiң Жарлығы 1995 жылғы 25 наурыздағы N 2152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Республикасындағы мемлекеттiк билiктiң бiрден-бiр
бастауы ретiнде халықтың өз еркiн бiлдiруiнiң ең жоғары көрiнiсi -
бүкiлхалықтық дауыс беру екенiне сүйенiп, Қазақстан халықтары
ассамблеясының үндеуiн ескерiп әрi Қазақстан Республикасы
Конституциясының  
</w:t>
      </w:r>
      <w:r>
        <w:rPr>
          <w:rFonts w:ascii="Times New Roman"/>
          <w:b w:val="false"/>
          <w:i w:val="false"/>
          <w:color w:val="000000"/>
          <w:sz w:val="28"/>
        </w:rPr>
        <w:t xml:space="preserve"> K951000_ </w:t>
      </w:r>
      <w:r>
        <w:rPr>
          <w:rFonts w:ascii="Times New Roman"/>
          <w:b w:val="false"/>
          <w:i w:val="false"/>
          <w:color w:val="000000"/>
          <w:sz w:val="28"/>
        </w:rPr>
        <w:t>
  78-бабын, "Қазақстан Республикасының 
Президентi мен жергiлiктi әкiмдерге уақытша қосымша өкiлеттiк беру 
туралы" Қазақстан Республикасы Заңының  
</w:t>
      </w:r>
      <w:r>
        <w:rPr>
          <w:rFonts w:ascii="Times New Roman"/>
          <w:b w:val="false"/>
          <w:i w:val="false"/>
          <w:color w:val="000000"/>
          <w:sz w:val="28"/>
        </w:rPr>
        <w:t xml:space="preserve"> Z933600_ </w:t>
      </w:r>
      <w:r>
        <w:rPr>
          <w:rFonts w:ascii="Times New Roman"/>
          <w:b w:val="false"/>
          <w:i w:val="false"/>
          <w:color w:val="000000"/>
          <w:sz w:val="28"/>
        </w:rPr>
        <w:t>
  3-бабын басшылыққа ала 
отырып, қаулы етемiн:
</w:t>
      </w:r>
      <w:r>
        <w:br/>
      </w:r>
      <w:r>
        <w:rPr>
          <w:rFonts w:ascii="Times New Roman"/>
          <w:b w:val="false"/>
          <w:i w:val="false"/>
          <w:color w:val="000000"/>
          <w:sz w:val="28"/>
        </w:rPr>
        <w:t>
          1. 1995 жылғы 29 сәуiрде республикалық референдум өткiзiлсiн.
</w:t>
      </w:r>
      <w:r>
        <w:br/>
      </w:r>
      <w:r>
        <w:rPr>
          <w:rFonts w:ascii="Times New Roman"/>
          <w:b w:val="false"/>
          <w:i w:val="false"/>
          <w:color w:val="000000"/>
          <w:sz w:val="28"/>
        </w:rPr>
        <w:t>
          2. Республикалық референдумға мынадай сауал қойылсын:
</w:t>
      </w:r>
      <w:r>
        <w:br/>
      </w:r>
      <w:r>
        <w:rPr>
          <w:rFonts w:ascii="Times New Roman"/>
          <w:b w:val="false"/>
          <w:i w:val="false"/>
          <w:color w:val="000000"/>
          <w:sz w:val="28"/>
        </w:rPr>
        <w:t>
          "Сiз 1991 жылғы 1 желтоқсанда бүкiл халық сайлаған Қазақстан
Республикасының Президентi Н.Ә.Назарбаевтың өкiлеттiгiнiң мерзiмiн
2000 жылғы 1 желтоқсанға дейiн ұзартуға келiсесiз бе?".
</w:t>
      </w:r>
      <w:r>
        <w:br/>
      </w:r>
      <w:r>
        <w:rPr>
          <w:rFonts w:ascii="Times New Roman"/>
          <w:b w:val="false"/>
          <w:i w:val="false"/>
          <w:color w:val="000000"/>
          <w:sz w:val="28"/>
        </w:rPr>
        <w:t>
          3. Тағайындалып отырған республикалық референдумды ұйымдастыру
мен өткiзу кезiнде Қазақстан Республикасындағы Сайлау туралы
кодекстiң Жалпы бөлiгi, Қазақстан Республикасы Президентiнiң
конституциялық заң күшi бар "Республикалық референдум туралы"
Жарлығы басшылыққа алынсын". 
</w:t>
      </w:r>
      <w:r>
        <w:br/>
      </w:r>
      <w:r>
        <w:rPr>
          <w:rFonts w:ascii="Times New Roman"/>
          <w:b w:val="false"/>
          <w:i w:val="false"/>
          <w:color w:val="000000"/>
          <w:sz w:val="28"/>
        </w:rPr>
        <w:t>
          4. Республикалық референдумды ұйымдастыру мен өткiзудi
Орталық референдум комиссиясының функциясын атқаратын Қазақстан
Республикасының Орталық сайлау комиссиясы жүзеге асырады деп
белгiленсiн.
</w:t>
      </w:r>
      <w:r>
        <w:br/>
      </w:r>
      <w:r>
        <w:rPr>
          <w:rFonts w:ascii="Times New Roman"/>
          <w:b w:val="false"/>
          <w:i w:val="false"/>
          <w:color w:val="000000"/>
          <w:sz w:val="28"/>
        </w:rPr>
        <w:t>
          5. Облыстардың, Алматы қаласының, аудандардың, қаладағы
аудандардың әкiмдерi осы Жарлық жарияланған күннен бастап жетi
күн мерзiм iшiнде аумақтық және учаскелiк референдум комиссияларының
функциясы атқаратын аумақтық және учаскелiк сайлау комиссияларын
құрып, олардың құрамын белгiлесiн.
</w:t>
      </w:r>
      <w:r>
        <w:br/>
      </w:r>
      <w:r>
        <w:rPr>
          <w:rFonts w:ascii="Times New Roman"/>
          <w:b w:val="false"/>
          <w:i w:val="false"/>
          <w:color w:val="000000"/>
          <w:sz w:val="28"/>
        </w:rPr>
        <w:t>
          Облыстардың және Алматы қаласының әкiмдерi қабылдаған
</w:t>
      </w:r>
      <w:r>
        <w:rPr>
          <w:rFonts w:ascii="Times New Roman"/>
          <w:b w:val="false"/>
          <w:i w:val="false"/>
          <w:color w:val="000000"/>
          <w:sz w:val="28"/>
        </w:rPr>
        <w:t>
</w:t>
      </w:r>
    </w:p>
    <w:p>
      <w:pPr>
        <w:spacing w:after="0"/>
        <w:ind w:left="0"/>
        <w:jc w:val="left"/>
      </w:pPr>
      <w:r>
        <w:rPr>
          <w:rFonts w:ascii="Times New Roman"/>
          <w:b w:val="false"/>
          <w:i w:val="false"/>
          <w:color w:val="000000"/>
          <w:sz w:val="28"/>
        </w:rPr>
        <w:t>
шешiмдер жөнiнде Орталық референдум комиссиясына дереу хабарлайтын
болсын.
     6. Қазақстан Республикасының Министрлер Кабинетi, облыстардың,
Алматы қаласының әкiмдерi тағайындалып отырған республикалық
референдумды ұйымдастыру, материалдық-техникалық және қаржылай
қамтамасыз ету жөнiндегi барлық қажеттi шараларды кiдiрiссiз
қолданатын болсын.
     7. Осы Жарлық жарияланған күнiнен бастап күшiне енедi.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