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5748" w14:textId="86d5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актiлерi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26 қазан N 1951. Күшi жойылды - Қазақстан Республикасы Президентiнiң 2001.09.04. N 677 Жарлығымен. ~U010677</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нормативтiк актiлер шығару қызметiнiң сапасын арттыру, мемлекет басшысының актiлерiн даярлап, шығаруда жүйелiлiк негiздi күшейту мақсатында, Қазақстан Республикасы Конституциясының 79-бабына сәйкес қаулы етемiн: </w:t>
      </w:r>
      <w:r>
        <w:br/>
      </w:r>
      <w:r>
        <w:rPr>
          <w:rFonts w:ascii="Times New Roman"/>
          <w:b w:val="false"/>
          <w:i w:val="false"/>
          <w:color w:val="000000"/>
          <w:sz w:val="28"/>
        </w:rPr>
        <w:t xml:space="preserve">
      1. Былай деп белгiленсiн: </w:t>
      </w:r>
      <w:r>
        <w:br/>
      </w:r>
      <w:r>
        <w:rPr>
          <w:rFonts w:ascii="Times New Roman"/>
          <w:b w:val="false"/>
          <w:i w:val="false"/>
          <w:color w:val="000000"/>
          <w:sz w:val="28"/>
        </w:rPr>
        <w:t xml:space="preserve">
      Қазақстан Республикасының Президентi шығаратын актiлер өзiнiң заңдық күшi бойынша мынадай реттiлiкпен: жарлықтар, қаулылар, өкiмдер болып орналасады; </w:t>
      </w:r>
      <w:r>
        <w:br/>
      </w:r>
      <w:r>
        <w:rPr>
          <w:rFonts w:ascii="Times New Roman"/>
          <w:b w:val="false"/>
          <w:i w:val="false"/>
          <w:color w:val="000000"/>
          <w:sz w:val="28"/>
        </w:rPr>
        <w:t xml:space="preserve">
      жарлықтар - Қазақстан Республикасының Конституциясы мен заңдарының негiзiнде және оларды орындау үшiн; қаулылар - Қазақстан Республикасы Конституциясының, заңдарының және Қазақстан Республикасы Президентiнiң жарлықтарының негiзiнде және оларды орындау үшiн; өкiмдер - Қазақстан Республикасы Конституциясының, заңдарының және Қазақстан Республикасы Президентiнiң жарлықтары мен қаулыларының негiзiнде және оларды орындау үшiн шығарылады; </w:t>
      </w:r>
      <w:r>
        <w:br/>
      </w:r>
      <w:r>
        <w:rPr>
          <w:rFonts w:ascii="Times New Roman"/>
          <w:b w:val="false"/>
          <w:i w:val="false"/>
          <w:color w:val="000000"/>
          <w:sz w:val="28"/>
        </w:rPr>
        <w:t xml:space="preserve">
      Қазақстан Республикасы Президентiнiң жарлықтары мен қаулылары нормативтiк актiлер күшiне ие бола алады. </w:t>
      </w:r>
      <w:r>
        <w:br/>
      </w:r>
      <w:r>
        <w:rPr>
          <w:rFonts w:ascii="Times New Roman"/>
          <w:b w:val="false"/>
          <w:i w:val="false"/>
          <w:color w:val="000000"/>
          <w:sz w:val="28"/>
        </w:rPr>
        <w:t xml:space="preserve">
      2. Мынадай тәртiп белгiленсiн, соған сәйкес Қазақстан Республикасының Президентi: </w:t>
      </w:r>
      <w:r>
        <w:br/>
      </w:r>
      <w:r>
        <w:rPr>
          <w:rFonts w:ascii="Times New Roman"/>
          <w:b w:val="false"/>
          <w:i w:val="false"/>
          <w:color w:val="000000"/>
          <w:sz w:val="28"/>
        </w:rPr>
        <w:t xml:space="preserve">
      а/ жарлықтармен: </w:t>
      </w:r>
      <w:r>
        <w:br/>
      </w:r>
      <w:r>
        <w:rPr>
          <w:rFonts w:ascii="Times New Roman"/>
          <w:b w:val="false"/>
          <w:i w:val="false"/>
          <w:color w:val="000000"/>
          <w:sz w:val="28"/>
        </w:rPr>
        <w:t xml:space="preserve">
      мемлекеттiк егемендiктi, конституциялық құрылысты, Республиканың аумақтық тұтастығын қорғау, азаматтардың құқықтары мен бостандығын қамтамасыз ету жөнiнде қажеттi шаралар қабылдайды; </w:t>
      </w:r>
      <w:r>
        <w:br/>
      </w:r>
      <w:r>
        <w:rPr>
          <w:rFonts w:ascii="Times New Roman"/>
          <w:b w:val="false"/>
          <w:i w:val="false"/>
          <w:color w:val="000000"/>
          <w:sz w:val="28"/>
        </w:rPr>
        <w:t xml:space="preserve">
      Премьер-министрдi, Премьер-министрдiң орынбасарларын, Министрлер Кабинетiнiң мүшелерiн, Президент Аппаратының Басшысын, мемлекеттiк кеңесшiлердi, Қауiпсiздiк кеңесiнiң хатшысын, Қазақстан Республикасының Президентi жанындағы Бас бақылау инспекциясының төрағасын, Ұлттық қауiпсiздiк комитетiнiң төрағасын, облыстардың, Алматы және Ленинск қалаларының әкiмдерiн, Қазақстан Республикасы дипломатиялық өкiлдiктерiнiң басшыларын қызметке тағайындап, қызметтен босатады; </w:t>
      </w:r>
      <w:r>
        <w:br/>
      </w:r>
      <w:r>
        <w:rPr>
          <w:rFonts w:ascii="Times New Roman"/>
          <w:b w:val="false"/>
          <w:i w:val="false"/>
          <w:color w:val="000000"/>
          <w:sz w:val="28"/>
        </w:rPr>
        <w:t xml:space="preserve">
      Министрлер Кабинетiнiң құрамын белгiлейдi; </w:t>
      </w:r>
      <w:r>
        <w:br/>
      </w:r>
      <w:r>
        <w:rPr>
          <w:rFonts w:ascii="Times New Roman"/>
          <w:b w:val="false"/>
          <w:i w:val="false"/>
          <w:color w:val="000000"/>
          <w:sz w:val="28"/>
        </w:rPr>
        <w:t xml:space="preserve">
      министрлiктер, мемлекеттiк комитеттер мен ведомстволар құрып, таратады және қайта құрады; </w:t>
      </w:r>
      <w:r>
        <w:br/>
      </w:r>
      <w:r>
        <w:rPr>
          <w:rFonts w:ascii="Times New Roman"/>
          <w:b w:val="false"/>
          <w:i w:val="false"/>
          <w:color w:val="000000"/>
          <w:sz w:val="28"/>
        </w:rPr>
        <w:t xml:space="preserve">
      Министрлер Кабинетiнiң, министрлiктердiң, мемлекеттiк комитеттер мен ведомстволардың, жергiлiктi әкiмдердiң актiлерiнiң күшiн жояды немесе толық не болмаса iшiнара кiдiрте тұрады; </w:t>
      </w:r>
      <w:r>
        <w:br/>
      </w:r>
      <w:r>
        <w:rPr>
          <w:rFonts w:ascii="Times New Roman"/>
          <w:b w:val="false"/>
          <w:i w:val="false"/>
          <w:color w:val="000000"/>
          <w:sz w:val="28"/>
        </w:rPr>
        <w:t xml:space="preserve">
      Қауiпсiздiк Кеңесiн, өзге де кеңесшi-консультативтiк органдар құрып, олардың құрамын қалыптастырады; </w:t>
      </w:r>
      <w:r>
        <w:br/>
      </w:r>
      <w:r>
        <w:rPr>
          <w:rFonts w:ascii="Times New Roman"/>
          <w:b w:val="false"/>
          <w:i w:val="false"/>
          <w:color w:val="000000"/>
          <w:sz w:val="28"/>
        </w:rPr>
        <w:t xml:space="preserve">
      Қазақстан Республикасы Жоғарғы Кеңесiмен консультациялар алысудан кейiн референдум өткiзу жөнiнде шешiм қабылдайды; </w:t>
      </w:r>
      <w:r>
        <w:br/>
      </w:r>
      <w:r>
        <w:rPr>
          <w:rFonts w:ascii="Times New Roman"/>
          <w:b w:val="false"/>
          <w:i w:val="false"/>
          <w:color w:val="000000"/>
          <w:sz w:val="28"/>
        </w:rPr>
        <w:t xml:space="preserve">
      Қазақстан Республикасының азаматтығын беру және азаматтығынан шығу, саяси баспана беру мәселелерiн шешедi; </w:t>
      </w:r>
      <w:r>
        <w:br/>
      </w:r>
      <w:r>
        <w:rPr>
          <w:rFonts w:ascii="Times New Roman"/>
          <w:b w:val="false"/>
          <w:i w:val="false"/>
          <w:color w:val="000000"/>
          <w:sz w:val="28"/>
        </w:rPr>
        <w:t xml:space="preserve">
      азаматтарға кешiрiм жасау мәселелерiн шешедi; </w:t>
      </w:r>
      <w:r>
        <w:br/>
      </w:r>
      <w:r>
        <w:rPr>
          <w:rFonts w:ascii="Times New Roman"/>
          <w:b w:val="false"/>
          <w:i w:val="false"/>
          <w:color w:val="000000"/>
          <w:sz w:val="28"/>
        </w:rPr>
        <w:t xml:space="preserve">
      тек азаматтардың қауiпсiздiгiн қамтамасыз ету және конституциялық құрылысты қорғау үшiн ғана уақытша шара ретiнде төтенше жағдай енгiзедi; </w:t>
      </w:r>
      <w:r>
        <w:br/>
      </w:r>
      <w:r>
        <w:rPr>
          <w:rFonts w:ascii="Times New Roman"/>
          <w:b w:val="false"/>
          <w:i w:val="false"/>
          <w:color w:val="000000"/>
          <w:sz w:val="28"/>
        </w:rPr>
        <w:t xml:space="preserve">
      Қазақстан Республикасының мемлекеттiк наградаларымен наградтайды, Қазақстан Республикасының жоғары дипломатиялық дәрежелерi мен әскери атақтарын, құрметтi және арнаулы атақтарын бередi; </w:t>
      </w:r>
      <w:r>
        <w:br/>
      </w:r>
      <w:r>
        <w:rPr>
          <w:rFonts w:ascii="Times New Roman"/>
          <w:b w:val="false"/>
          <w:i w:val="false"/>
          <w:color w:val="000000"/>
          <w:sz w:val="28"/>
        </w:rPr>
        <w:t xml:space="preserve">
      Қазақстан Республикасы Конституциясының 83-бабының екiншi бөлiмiнде белгiленген жағдайларда, Жоғарғы Кеңеспен келiсе отырып, Республиканың Вице-президентiн тағайындайды; </w:t>
      </w:r>
      <w:r>
        <w:br/>
      </w:r>
      <w:r>
        <w:rPr>
          <w:rFonts w:ascii="Times New Roman"/>
          <w:b w:val="false"/>
          <w:i w:val="false"/>
          <w:color w:val="000000"/>
          <w:sz w:val="28"/>
        </w:rPr>
        <w:t xml:space="preserve">
      Республика Конституциясының 85-бабының үшiншi бөлiмiнде белгiленген жағдайда Министрлер Кабинетiнiң немесе Министрлер Кабинетi мүшесiнiң орнынан түсуiн қабылдайды; </w:t>
      </w:r>
      <w:r>
        <w:br/>
      </w:r>
      <w:r>
        <w:rPr>
          <w:rFonts w:ascii="Times New Roman"/>
          <w:b w:val="false"/>
          <w:i w:val="false"/>
          <w:color w:val="000000"/>
          <w:sz w:val="28"/>
        </w:rPr>
        <w:t xml:space="preserve">
      сот билiгi және прокуратура органдарымен өзара iс-қимыл мәселелерiн шешудi ресiмдейдi; </w:t>
      </w:r>
      <w:r>
        <w:br/>
      </w:r>
      <w:r>
        <w:rPr>
          <w:rFonts w:ascii="Times New Roman"/>
          <w:b w:val="false"/>
          <w:i w:val="false"/>
          <w:color w:val="000000"/>
          <w:sz w:val="28"/>
        </w:rPr>
        <w:t xml:space="preserve">
      б/ қаулыларымен: </w:t>
      </w:r>
      <w:r>
        <w:br/>
      </w:r>
      <w:r>
        <w:rPr>
          <w:rFonts w:ascii="Times New Roman"/>
          <w:b w:val="false"/>
          <w:i w:val="false"/>
          <w:color w:val="000000"/>
          <w:sz w:val="28"/>
        </w:rPr>
        <w:t xml:space="preserve">
      Қазақстан Республикасы Министрлер Кабинетiнiң қызметiне жалпы басшылықты және Қазақстан Республикасы Президентiнiң Министрлер Кабинетiмен өзара iс-қимылын жүзеге асырады; </w:t>
      </w:r>
      <w:r>
        <w:br/>
      </w:r>
      <w:r>
        <w:rPr>
          <w:rFonts w:ascii="Times New Roman"/>
          <w:b w:val="false"/>
          <w:i w:val="false"/>
          <w:color w:val="000000"/>
          <w:sz w:val="28"/>
        </w:rPr>
        <w:t xml:space="preserve">
      елiмiздiң әлеуметтiк-экономикалық дамуының стратегиялық мәселелерi жөнiнде шешiм қабылдайды; </w:t>
      </w:r>
      <w:r>
        <w:br/>
      </w:r>
      <w:r>
        <w:rPr>
          <w:rFonts w:ascii="Times New Roman"/>
          <w:b w:val="false"/>
          <w:i w:val="false"/>
          <w:color w:val="000000"/>
          <w:sz w:val="28"/>
        </w:rPr>
        <w:t xml:space="preserve">
      Қазақстан Республикасының мемлекеттiк бағдарламаларын бекiтедi; </w:t>
      </w:r>
      <w:r>
        <w:br/>
      </w:r>
      <w:r>
        <w:rPr>
          <w:rFonts w:ascii="Times New Roman"/>
          <w:b w:val="false"/>
          <w:i w:val="false"/>
          <w:color w:val="000000"/>
          <w:sz w:val="28"/>
        </w:rPr>
        <w:t xml:space="preserve">
      заңдылық пен құқық тәртiбiн қамтамасыз ету, мемлекеттiк қорғаныс қабiлетiн нығайту жөнiнде қажеттi шаралар қолданады; </w:t>
      </w:r>
      <w:r>
        <w:br/>
      </w:r>
      <w:r>
        <w:rPr>
          <w:rFonts w:ascii="Times New Roman"/>
          <w:b w:val="false"/>
          <w:i w:val="false"/>
          <w:color w:val="000000"/>
          <w:sz w:val="28"/>
        </w:rPr>
        <w:t xml:space="preserve">
      Министрлер Кабинетiнiң құрамына енбейтiн өзге де республикалық мемлекеттiк басқару органдарының басшыларын тағайындайды; </w:t>
      </w:r>
      <w:r>
        <w:br/>
      </w:r>
      <w:r>
        <w:rPr>
          <w:rFonts w:ascii="Times New Roman"/>
          <w:b w:val="false"/>
          <w:i w:val="false"/>
          <w:color w:val="000000"/>
          <w:sz w:val="28"/>
        </w:rPr>
        <w:t xml:space="preserve">
      Қазақстан Республикасының заңдарында белгiленген өкiлеттiктердi жүзеге асырады; </w:t>
      </w:r>
      <w:r>
        <w:br/>
      </w:r>
      <w:r>
        <w:rPr>
          <w:rFonts w:ascii="Times New Roman"/>
          <w:b w:val="false"/>
          <w:i w:val="false"/>
          <w:color w:val="000000"/>
          <w:sz w:val="28"/>
        </w:rPr>
        <w:t xml:space="preserve">
      Қазақстан Республикасының Президентi Аппаратының құрылымын, Республика Президентiнiң Аппараты, Қазақстан Республикасының Президентi жанындағы кеңесшi-консультативтiк органдар мен өзге де құрылымдық бөлiмшелер туралы ережелердi, Республика Президентiнiң Аппаратында iс жүргiзу мәселелерi жөнiндегi нормативтiк актiлердi бекiтедi; </w:t>
      </w:r>
      <w:r>
        <w:br/>
      </w:r>
      <w:r>
        <w:rPr>
          <w:rFonts w:ascii="Times New Roman"/>
          <w:b w:val="false"/>
          <w:i w:val="false"/>
          <w:color w:val="000000"/>
          <w:sz w:val="28"/>
        </w:rPr>
        <w:t xml:space="preserve">
      в/ өкiмдерiмен: </w:t>
      </w:r>
      <w:r>
        <w:br/>
      </w:r>
      <w:r>
        <w:rPr>
          <w:rFonts w:ascii="Times New Roman"/>
          <w:b w:val="false"/>
          <w:i w:val="false"/>
          <w:color w:val="000000"/>
          <w:sz w:val="28"/>
        </w:rPr>
        <w:t xml:space="preserve">
      әкiмшiлiк-өкiмдiк басқару, жедел және жеке сипаттағы мәселелердi шешудi жүзеге асырады; </w:t>
      </w:r>
      <w:r>
        <w:br/>
      </w:r>
      <w:r>
        <w:rPr>
          <w:rFonts w:ascii="Times New Roman"/>
          <w:b w:val="false"/>
          <w:i w:val="false"/>
          <w:color w:val="000000"/>
          <w:sz w:val="28"/>
        </w:rPr>
        <w:t xml:space="preserve">
      Қазақстан Республикасы Президентiнiң құзырына сәйкес өзге де лауазымды адамдарды қызметке тағайындап, қызметтен босатады. </w:t>
      </w:r>
      <w:r>
        <w:br/>
      </w:r>
      <w:r>
        <w:rPr>
          <w:rFonts w:ascii="Times New Roman"/>
          <w:b w:val="false"/>
          <w:i w:val="false"/>
          <w:color w:val="000000"/>
          <w:sz w:val="28"/>
        </w:rPr>
        <w:t xml:space="preserve">
      3. Мынадай тәртiп белгiленсiн, оған сәйкес: </w:t>
      </w:r>
      <w:r>
        <w:br/>
      </w:r>
      <w:r>
        <w:rPr>
          <w:rFonts w:ascii="Times New Roman"/>
          <w:b w:val="false"/>
          <w:i w:val="false"/>
          <w:color w:val="000000"/>
          <w:sz w:val="28"/>
        </w:rPr>
        <w:t xml:space="preserve">
      Қазақстан Республикасы Президентiнiң жарлықтары мен қаулыларына өзгерулер мен толықтырулар енгiзу, сондай-ақ олардың күшiн жою Қазақстан Республикасы Президентiнiң жарлықтарымен; </w:t>
      </w:r>
      <w:r>
        <w:br/>
      </w:r>
      <w:r>
        <w:rPr>
          <w:rFonts w:ascii="Times New Roman"/>
          <w:b w:val="false"/>
          <w:i w:val="false"/>
          <w:color w:val="000000"/>
          <w:sz w:val="28"/>
        </w:rPr>
        <w:t xml:space="preserve">
      қаулыларына өзгерулер мен толықтырулар енгiзу, сондай-ақ олардың күшiн жою Президенттiң қаулыларымен; </w:t>
      </w:r>
      <w:r>
        <w:br/>
      </w:r>
      <w:r>
        <w:rPr>
          <w:rFonts w:ascii="Times New Roman"/>
          <w:b w:val="false"/>
          <w:i w:val="false"/>
          <w:color w:val="000000"/>
          <w:sz w:val="28"/>
        </w:rPr>
        <w:t xml:space="preserve">
      өкiмдерiне өзгертулер мен толықтырулар енгiзу, сондай-ақ олардың күшiн жою Президенттiң өкiмдерiмен жүргiзiледi. </w:t>
      </w:r>
      <w:r>
        <w:br/>
      </w:r>
      <w:r>
        <w:rPr>
          <w:rFonts w:ascii="Times New Roman"/>
          <w:b w:val="false"/>
          <w:i w:val="false"/>
          <w:color w:val="000000"/>
          <w:sz w:val="28"/>
        </w:rPr>
        <w:t xml:space="preserve">
      Қазақстан Республикасы Президентiнiң заң күшi бiрдей актiлерiнiң арасында алшақтықтар туындаған жағдайда, егер Қазақстан Республикасы Президентiнiң тиiстi актiсiмен басқаша белгiленбеген болса, күшiне кейiнiрек енген актi басшылыққа алынуға тиiс. </w:t>
      </w:r>
      <w:r>
        <w:br/>
      </w:r>
      <w:r>
        <w:rPr>
          <w:rFonts w:ascii="Times New Roman"/>
          <w:b w:val="false"/>
          <w:i w:val="false"/>
          <w:color w:val="000000"/>
          <w:sz w:val="28"/>
        </w:rPr>
        <w:t xml:space="preserve">
      4. Қажет жағдайларда Қазақстан Республикасының Президентi өз өкiлеттiктерiн жүзеге асыру кезiнде шығаратын актiлерiнiң нысанын өз бетiнше белгiлей алады. </w:t>
      </w:r>
      <w:r>
        <w:br/>
      </w:r>
      <w:r>
        <w:rPr>
          <w:rFonts w:ascii="Times New Roman"/>
          <w:b w:val="false"/>
          <w:i w:val="false"/>
          <w:color w:val="000000"/>
          <w:sz w:val="28"/>
        </w:rPr>
        <w:t xml:space="preserve">
      5. Қазақстан Республикасы Президентiнiң актiлерiне қайшы келетiн Министрлер Кабинетiнiң, орталық мемлекеттiк басқару органдарының, жергiлiктi әкiмдердiң актiлерi жарамсыз болып табылады және күшi жойылады. </w:t>
      </w:r>
      <w:r>
        <w:br/>
      </w:r>
      <w:r>
        <w:rPr>
          <w:rFonts w:ascii="Times New Roman"/>
          <w:b w:val="false"/>
          <w:i w:val="false"/>
          <w:color w:val="000000"/>
          <w:sz w:val="28"/>
        </w:rPr>
        <w:t xml:space="preserve">
      Қазақстан Республикасы Президентiнiң актiлерiне Министрлер Кабинетiнiң, жергiлiктi әкiмдердiң актiлерiнiң сәйкестiгiне бақылау жасау Президенттiң Аппаратына, Қазақстан Республикасы Президентiнiң актiлерiне орталық мемлекеттiк басқару органдары актiлерiнiң сәйкестiгiне бақылау жасау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Министрлер Кабинетiнiң Iс Басқармасына жүктелсiн.</w:t>
      </w:r>
    </w:p>
    <w:p>
      <w:pPr>
        <w:spacing w:after="0"/>
        <w:ind w:left="0"/>
        <w:jc w:val="both"/>
      </w:pPr>
      <w:r>
        <w:rPr>
          <w:rFonts w:ascii="Times New Roman"/>
          <w:b w:val="false"/>
          <w:i w:val="false"/>
          <w:color w:val="000000"/>
          <w:sz w:val="28"/>
        </w:rPr>
        <w:t xml:space="preserve">     6. Осы Жарлықтың атқарылуына бақылау жасау Қазақстан </w:t>
      </w:r>
    </w:p>
    <w:p>
      <w:pPr>
        <w:spacing w:after="0"/>
        <w:ind w:left="0"/>
        <w:jc w:val="both"/>
      </w:pPr>
      <w:r>
        <w:rPr>
          <w:rFonts w:ascii="Times New Roman"/>
          <w:b w:val="false"/>
          <w:i w:val="false"/>
          <w:color w:val="000000"/>
          <w:sz w:val="28"/>
        </w:rPr>
        <w:t>Республикасы Аппаратының Басшысына жүктелсiн.</w:t>
      </w:r>
    </w:p>
    <w:p>
      <w:pPr>
        <w:spacing w:after="0"/>
        <w:ind w:left="0"/>
        <w:jc w:val="both"/>
      </w:pPr>
      <w:r>
        <w:rPr>
          <w:rFonts w:ascii="Times New Roman"/>
          <w:b w:val="false"/>
          <w:i w:val="false"/>
          <w:color w:val="000000"/>
          <w:sz w:val="28"/>
        </w:rPr>
        <w:t xml:space="preserve">     7. Осы Жарлық жарияланған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