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4035" w14:textId="76f4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Банктердiң жарғылық қорларындағы мемлекеттiк қаражат үлесiн шектеудi жою туралы</w:t>
      </w:r>
    </w:p>
    <w:p>
      <w:pPr>
        <w:spacing w:after="0"/>
        <w:ind w:left="0"/>
        <w:jc w:val="both"/>
      </w:pPr>
      <w:r>
        <w:rPr>
          <w:rFonts w:ascii="Times New Roman"/>
          <w:b w:val="false"/>
          <w:i w:val="false"/>
          <w:color w:val="000000"/>
          <w:sz w:val="28"/>
        </w:rPr>
        <w:t>Қазақстан Республикасы Президентiнiң Жарлығы 12 сәуiр 1994 ж. N 1649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Қазақстан
Республикасы Заңының  
</w:t>
      </w:r>
      <w:r>
        <w:rPr>
          <w:rFonts w:ascii="Times New Roman"/>
          <w:b w:val="false"/>
          <w:i w:val="false"/>
          <w:color w:val="000000"/>
          <w:sz w:val="28"/>
        </w:rPr>
        <w:t xml:space="preserve"> Z933600_ </w:t>
      </w:r>
      <w:r>
        <w:rPr>
          <w:rFonts w:ascii="Times New Roman"/>
          <w:b w:val="false"/>
          <w:i w:val="false"/>
          <w:color w:val="000000"/>
          <w:sz w:val="28"/>
        </w:rPr>
        <w:t>
  негiзiнде және мемлекеттiң банктер 
акцияларына салған қаражатын басқаруды жақсарту мақсатында 
қаулы етемiн:
</w:t>
      </w:r>
      <w:r>
        <w:br/>
      </w:r>
      <w:r>
        <w:rPr>
          <w:rFonts w:ascii="Times New Roman"/>
          <w:b w:val="false"/>
          <w:i w:val="false"/>
          <w:color w:val="000000"/>
          <w:sz w:val="28"/>
        </w:rPr>
        <w:t>
          1. Банктердiң акцияларына салынған мемлекеттiк қаражатқа
құрылтайшылардың бiреуiнiң банктiң жарғылық қорындағы отыз бес
процент шегiнде болатын үлесiмен шектеу қолданылмасын.
</w:t>
      </w:r>
      <w:r>
        <w:br/>
      </w:r>
      <w:r>
        <w:rPr>
          <w:rFonts w:ascii="Times New Roman"/>
          <w:b w:val="false"/>
          <w:i w:val="false"/>
          <w:color w:val="000000"/>
          <w:sz w:val="28"/>
        </w:rPr>
        <w:t>
          2. Қазақстан Республикасының Министрлер Кабинетi "Қазақстан
Республикасындағы банктер туралы" Қазақстан Республикасының
Заңына өзгерiстер енгiзу туралы" Қазақстан Республикасы Заңының
жобасын Қазақстан Республикасының жаңадан сайланған Жоғарғы
</w:t>
      </w:r>
      <w:r>
        <w:rPr>
          <w:rFonts w:ascii="Times New Roman"/>
          <w:b w:val="false"/>
          <w:i w:val="false"/>
          <w:color w:val="000000"/>
          <w:sz w:val="28"/>
        </w:rPr>
        <w:t>
</w:t>
      </w:r>
    </w:p>
    <w:p>
      <w:pPr>
        <w:spacing w:after="0"/>
        <w:ind w:left="0"/>
        <w:jc w:val="left"/>
      </w:pPr>
      <w:r>
        <w:rPr>
          <w:rFonts w:ascii="Times New Roman"/>
          <w:b w:val="false"/>
          <w:i w:val="false"/>
          <w:color w:val="000000"/>
          <w:sz w:val="28"/>
        </w:rPr>
        <w:t>
Кеңесiнiң қарауына енгiзсiн.
     3. Осы Жарлықтың Заң күшi бар және ол "Қазақстан 
Республикасындағы банктер туралы" Қазақстан Республикасының Заңына
өзгерiстер енгiзу туралы" Қазақстан Республикасының Заңы 
қабылданғанша қолданылады.
            Қазақстан Республикасының
                  Президентi
            Алматы, 1994 жылғы 12 сәуiр
                   N 1649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