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441a" w14:textId="5634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 қалыптастыру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20 наурыз N 1613. Күшi жойылды - Қазақстан Республикасы Президентiнiң 1995.04.21. N 2228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Бағалы қағаздар нарығының жұмыс iстеуi мен дамуы саласындағы
қатынастарды реттеу, бағалы қағаздармен операциялар жүргiзудiң
тиiмдiлiгiн қамтамасыз ететiн тиiстi инфрақұрылым қалыптастыру,
инвесторлар үшiн кепiлдiктер қамтамасыз ету, бағалы қағаздар
нарығына кәсiпқой қатысушылардың қызметiн үйлестiру, бақылау 
функцияларын орындау мақсатында және "Қазақстан Республикасының
Президентi мен жергiлiктi әкiмдерге уақытша қосымша өкiлеттiк
беру туралы" 1993 жылғы 10 желтоқсандағы Қазақстан Республикасының
Заңына сәйкес қаулы етемiн:
</w:t>
      </w:r>
      <w:r>
        <w:br/>
      </w:r>
      <w:r>
        <w:rPr>
          <w:rFonts w:ascii="Times New Roman"/>
          <w:b w:val="false"/>
          <w:i w:val="false"/>
          <w:color w:val="000000"/>
          <w:sz w:val="28"/>
        </w:rPr>
        <w:t>
          1. Қазақстан Республикасының Бағалы қағаздар жөнiндегi 
ұлттық комиссиясы құрылсын. Қазақстан Республикасының Бағалы қағаздар
жөнiндегi ұлттық комиссиясы республикалық мемлекеттiк басқару органы
болып табылады деп белгiленсiн.
</w:t>
      </w:r>
      <w:r>
        <w:br/>
      </w:r>
      <w:r>
        <w:rPr>
          <w:rFonts w:ascii="Times New Roman"/>
          <w:b w:val="false"/>
          <w:i w:val="false"/>
          <w:color w:val="000000"/>
          <w:sz w:val="28"/>
        </w:rPr>
        <w:t>
          2. Қазақстан Республикасының Бағалы қағаздар жөнiндегi ұлттық
комиссиясы туралы Ереже бекiтiлсiн /қоса берiлiп отыр/.
</w:t>
      </w:r>
      <w:r>
        <w:br/>
      </w:r>
      <w:r>
        <w:rPr>
          <w:rFonts w:ascii="Times New Roman"/>
          <w:b w:val="false"/>
          <w:i w:val="false"/>
          <w:color w:val="000000"/>
          <w:sz w:val="28"/>
        </w:rPr>
        <w:t>
          3. Қазақстан Республикасының Бағалы қағаздар жөнiндегi ұлттық
комиссиясының негiзгi мiндеттерi бағалы қағаздар нарығына кәсiпқой
қатысушылардың және бағалы қағаздар шығаруға қатысты бөлiгiнде 
эмитенттердiң қызметiн реттеу, бағалы қағаздар нарығындағы қызметтi
бақылау функцияларын орындау, кадрлар даярлау деп белгiленсiн.
</w:t>
      </w:r>
      <w:r>
        <w:br/>
      </w:r>
      <w:r>
        <w:rPr>
          <w:rFonts w:ascii="Times New Roman"/>
          <w:b w:val="false"/>
          <w:i w:val="false"/>
          <w:color w:val="000000"/>
          <w:sz w:val="28"/>
        </w:rPr>
        <w:t>
          4. Қазақстан Республикасының Орталық бағалы қағаздар
депозитарийi құрылсын. Қазақстан Республикасының Орталық бағалы
қағаздар депозитарийi Қазақстан Республикасының Бағалы қағаздар
жөнiндегi ұлттық комиссиясының қарамағында болады және оған есеп
берiп отырады деп белгiленсiн. Қазақстан Республикасының Бағалы
қағаздар жөнiндегi ұлттық комиссиясы мүдделi министрлiктермен және
ведомстволармен келiсе отырып Қазақстан Республикасының Орталық
бағалы қағаздар депозитарийi мен Қазақстан Республикасындағы
депозитарийлер туралы Ереженi екi ай мерзiм iшiнде бекiтсiн.
</w:t>
      </w:r>
      <w:r>
        <w:br/>
      </w:r>
      <w:r>
        <w:rPr>
          <w:rFonts w:ascii="Times New Roman"/>
          <w:b w:val="false"/>
          <w:i w:val="false"/>
          <w:color w:val="000000"/>
          <w:sz w:val="28"/>
        </w:rPr>
        <w:t>
          5. Қазақстан Республикасының Бағалы қағаздар жөнiндегi 
ұлттық комиссиясы бағалы қағаздар нарығына кәсiпқой қатысушылардың
қызметiн реттейтiн актiлердi екi ай мерзiм iшiнде әзiрлеп, бекiтсiн.
</w:t>
      </w:r>
      <w:r>
        <w:br/>
      </w:r>
      <w:r>
        <w:rPr>
          <w:rFonts w:ascii="Times New Roman"/>
          <w:b w:val="false"/>
          <w:i w:val="false"/>
          <w:color w:val="000000"/>
          <w:sz w:val="28"/>
        </w:rPr>
        <w:t>
          6. "Бағалы қағаздар айналымы мен қор биржасы туралы" 1991
жылғы 11 маусымдағы Қазақ КСР Заңының /Қазақ КСР Жоғарғы Кеңесiнiң
ведомостары N 24, 1991 ж. 286-бап/ күшi жойылды деп танылсын.
</w:t>
      </w:r>
      <w:r>
        <w:br/>
      </w:r>
      <w:r>
        <w:rPr>
          <w:rFonts w:ascii="Times New Roman"/>
          <w:b w:val="false"/>
          <w:i w:val="false"/>
          <w:color w:val="000000"/>
          <w:sz w:val="28"/>
        </w:rPr>
        <w:t>
          7. Қазақстан Республикасының Министрлер Кабинетi:
</w:t>
      </w:r>
      <w:r>
        <w:br/>
      </w:r>
      <w:r>
        <w:rPr>
          <w:rFonts w:ascii="Times New Roman"/>
          <w:b w:val="false"/>
          <w:i w:val="false"/>
          <w:color w:val="000000"/>
          <w:sz w:val="28"/>
        </w:rPr>
        <w:t>
          - жаңадан сайланған Қазақстан Республикасы Жоғарғы Кеңесiнiң
қарауына "Бағалы қағаздар айналымы және қор биржасы туралы"
Қазақстан Республикасы Заңының жобасын енгiзсiн;
</w:t>
      </w:r>
      <w:r>
        <w:br/>
      </w:r>
      <w:r>
        <w:rPr>
          <w:rFonts w:ascii="Times New Roman"/>
          <w:b w:val="false"/>
          <w:i w:val="false"/>
          <w:color w:val="000000"/>
          <w:sz w:val="28"/>
        </w:rPr>
        <w:t>
          - жаңа Заң қабылданғанға дейiн қолданылатын бағалы қағаздар айналымы
мен қор биржасы туралы уақытша ереженi бекiтсiн;
</w:t>
      </w:r>
      <w:r>
        <w:br/>
      </w:r>
      <w:r>
        <w:rPr>
          <w:rFonts w:ascii="Times New Roman"/>
          <w:b w:val="false"/>
          <w:i w:val="false"/>
          <w:color w:val="000000"/>
          <w:sz w:val="28"/>
        </w:rPr>
        <w:t>
          - Қазақстан Республикасының Бағалы қағаздар жөнiндегi ұлттық
комиссиясы мен Қазақстан Республикасының Орталық бағалы қағаздар
депозитарийiнiң қызметiн қаржыландыру үшiн республикалық бюджеттен
қажеттi қаржы бөлсiн;
</w:t>
      </w:r>
      <w:r>
        <w:br/>
      </w:r>
      <w:r>
        <w:rPr>
          <w:rFonts w:ascii="Times New Roman"/>
          <w:b w:val="false"/>
          <w:i w:val="false"/>
          <w:color w:val="000000"/>
          <w:sz w:val="28"/>
        </w:rPr>
        <w:t>
          - Үкiметтiң шешiмдерiн осы Жарлыққа сәйкестендiрсiн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министрлiктерi, мемлекеттiк комитеттерi
және ведомстволары актiлерiнiң қайта қаралуын қамтамасыз етсiн.
     8. Осы Жарлықтың заң күшi бар және "Бағалы қағаздар айналымы
мен қор биржасы туралы" Қазақстан Республикасының Заңы қабылданғанға 
дейiн қолданылады.
     9. Осы Жарлық жарияланған күнiнен бастап күшiне енедi.
     Қазақстан Республикасының
           Президентi 
                                        Қазақстан Республикасы     
                                        Президентiнiң 
                                        1994 жылғы 20 наурыздағы
                                        N 1613 Жарлығымен
                                               Бекiтiлген
               Қазақстан Республикасының Бағалы қағаздар жөнiндегi
                           ұлттық комиссиясы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бағалы қағаздар жөнiндегi ұлттық
комиссиясы /бұдан әрi - комиссия/ бағалы қағаздар нарығындағы
қатынастардың реттелуiн, субъектiлер мүдделерiнiң қорғалуын және
бағалы қағаздар нарығы жұмысының бақылауын қамтамасыз ету жөнiндегi
орталық мемлекеттiк басқару органы болып табылады.
</w:t>
      </w:r>
      <w:r>
        <w:br/>
      </w:r>
      <w:r>
        <w:rPr>
          <w:rFonts w:ascii="Times New Roman"/>
          <w:b w:val="false"/>
          <w:i w:val="false"/>
          <w:color w:val="000000"/>
          <w:sz w:val="28"/>
        </w:rPr>
        <w:t>
          2. Комиссия құрамында Төраға мен 4 мүше болады. Төрағаны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комиссияның барлық мөлшерiн Қазақстан Республикасының Президентi
5 жыл мерзiмге тағайындайды.
&lt;*&gt;
     Ескерту. 2-тармақтан сөздер алынып тасталған - ҚР Президентiнiң
              11.01.1995 ж. N 2019 Жарлығымен. 
     3. Өз қызметiнде комиссия Қазақстан Республикасының заңдарын, 
сондай-ақ осы Ереженi басшылыққа алады. 
     4. Қазақстан Республикасының Бағалы  қағаздар жөнiндегi 
комиссиясының негiзгi мiндеттерi:
     - келiсiлген қаржы саясатын жүргiзу мақсатымен бағалы қағаздар
нарығында мемлекеттiк реттеудi үйлестiру;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бағалы қағаздар нарығына кәсiпқой қатысушылардың қызметiн
реттеу және бағалы қағаздар туралы нормативтi актiлердiң сақталуын
бақылау;
</w:t>
      </w:r>
      <w:r>
        <w:br/>
      </w:r>
      <w:r>
        <w:rPr>
          <w:rFonts w:ascii="Times New Roman"/>
          <w:b w:val="false"/>
          <w:i w:val="false"/>
          <w:color w:val="000000"/>
          <w:sz w:val="28"/>
        </w:rPr>
        <w:t>
          - бағалы қағаздармен жасалатын операциялар жөнiндегi бiрегей
стандарттар мен ережелердi, бағалы қағаздарды тiркеу, шығару және
олардың айналымы мәселелерi жөнiндегi әдiстемелiк нұсқауларды әзiрлеу
мен практикаға енгiзу.
</w:t>
      </w:r>
      <w:r>
        <w:br/>
      </w:r>
      <w:r>
        <w:rPr>
          <w:rFonts w:ascii="Times New Roman"/>
          <w:b w:val="false"/>
          <w:i w:val="false"/>
          <w:color w:val="000000"/>
          <w:sz w:val="28"/>
        </w:rPr>
        <w:t>
          - акционерлiк қоғамдар /банкiлерден басқалары/ эмиссияларының
проспектiлерiн тiркеу;
</w:t>
      </w:r>
      <w:r>
        <w:br/>
      </w:r>
      <w:r>
        <w:rPr>
          <w:rFonts w:ascii="Times New Roman"/>
          <w:b w:val="false"/>
          <w:i w:val="false"/>
          <w:color w:val="000000"/>
          <w:sz w:val="28"/>
        </w:rPr>
        <w:t>
          - акционерлiк қоғамдар мен шаруашылық жүргiзушi басқа да 
субъектiлердiң бағалы қағаздар шығару эмиссиялары проспектiлерiнiң
дұрыстығын тексеру;
</w:t>
      </w:r>
      <w:r>
        <w:br/>
      </w:r>
      <w:r>
        <w:rPr>
          <w:rFonts w:ascii="Times New Roman"/>
          <w:b w:val="false"/>
          <w:i w:val="false"/>
          <w:color w:val="000000"/>
          <w:sz w:val="28"/>
        </w:rPr>
        <w:t>
          - басқа елдердiң тиiстi органдарымен өзара қарым-қатынас
механизмiн жасау шараларын жүзеге асыру;
</w:t>
      </w:r>
      <w:r>
        <w:br/>
      </w:r>
      <w:r>
        <w:rPr>
          <w:rFonts w:ascii="Times New Roman"/>
          <w:b w:val="false"/>
          <w:i w:val="false"/>
          <w:color w:val="000000"/>
          <w:sz w:val="28"/>
        </w:rPr>
        <w:t>
          - кәсiпқой қатысушылар, сондай-ақ Қазақстан Республикасында
бағалы қағаздар нарығының мәселелерiмен шұғылданушы және басқа
мемлекеттiк органдар қызметшiлерiн даярлау iсiн ұйымдастыру;
</w:t>
      </w:r>
      <w:r>
        <w:br/>
      </w:r>
      <w:r>
        <w:rPr>
          <w:rFonts w:ascii="Times New Roman"/>
          <w:b w:val="false"/>
          <w:i w:val="false"/>
          <w:color w:val="000000"/>
          <w:sz w:val="28"/>
        </w:rPr>
        <w:t>
          - бағалы қағаздар бойынша кәсiпқой қызмет жүргiзуге 
лицензиялар беру.
</w:t>
      </w:r>
      <w:r>
        <w:br/>
      </w:r>
      <w:r>
        <w:rPr>
          <w:rFonts w:ascii="Times New Roman"/>
          <w:b w:val="false"/>
          <w:i w:val="false"/>
          <w:color w:val="000000"/>
          <w:sz w:val="28"/>
        </w:rPr>
        <w:t>
          5. Бағалы қағаздар жөнiндегi ұлттық комиссияға мынадай
өкiлеттiктер берiлсiн:
</w:t>
      </w:r>
      <w:r>
        <w:br/>
      </w:r>
      <w:r>
        <w:rPr>
          <w:rFonts w:ascii="Times New Roman"/>
          <w:b w:val="false"/>
          <w:i w:val="false"/>
          <w:color w:val="000000"/>
          <w:sz w:val="28"/>
        </w:rPr>
        <w:t>
          - бағалы қағаздар шығарудың және олардың айналымының тәртiбiн,
бағалы қағаздар нарығына кәсiпқой қатысушыларға қойылатын
талаптарды белгiлейтiн ережелердi, нұсқауларды және басқа да
актiлердi әзiрлеу мен бекiту;
</w:t>
      </w:r>
      <w:r>
        <w:br/>
      </w:r>
      <w:r>
        <w:rPr>
          <w:rFonts w:ascii="Times New Roman"/>
          <w:b w:val="false"/>
          <w:i w:val="false"/>
          <w:color w:val="000000"/>
          <w:sz w:val="28"/>
        </w:rPr>
        <w:t>
          - ақпарат жинаумен және бағалы қағаздар нарығының жайына
талдау жасаумен шұғылдану;
</w:t>
      </w:r>
      <w:r>
        <w:br/>
      </w:r>
      <w:r>
        <w:rPr>
          <w:rFonts w:ascii="Times New Roman"/>
          <w:b w:val="false"/>
          <w:i w:val="false"/>
          <w:color w:val="000000"/>
          <w:sz w:val="28"/>
        </w:rPr>
        <w:t>
          - бағалы қағаздар нарығындағы қызмет туралы қажеттi ақпарат алу;
</w:t>
      </w:r>
      <w:r>
        <w:br/>
      </w:r>
      <w:r>
        <w:rPr>
          <w:rFonts w:ascii="Times New Roman"/>
          <w:b w:val="false"/>
          <w:i w:val="false"/>
          <w:color w:val="000000"/>
          <w:sz w:val="28"/>
        </w:rPr>
        <w:t>
          - ашық сату үшiн бағалы қағаздарын ұсынушы кез келген
эмитенттен, кәсiпқой субъектiлерден және бағалы қағаздар нарығы
инфрақұрылымының органдарынан, соның iшiнде қор биржаларынан,
бағалы қағаздар депозитарийлерi мен клиринг орталықтарынан iшкi
ережелер, жарғылар, регламенттер, нұсқаулар, әзiрленуi мен
жариялануы мiндеттi үлгi құжаттар талап ету;
</w:t>
      </w:r>
      <w:r>
        <w:br/>
      </w:r>
      <w:r>
        <w:rPr>
          <w:rFonts w:ascii="Times New Roman"/>
          <w:b w:val="false"/>
          <w:i w:val="false"/>
          <w:color w:val="000000"/>
          <w:sz w:val="28"/>
        </w:rPr>
        <w:t>
          - республиканың бағалы қағаздар нарығында қаржы делдалдарының
/инвестициялық, сақтандыру және басқа да фирмалардың, банкiлердiң,
компаниялардың және қорлардың, соның iшiнде шетелдiк/ қызметiн
бақылау;
</w:t>
      </w:r>
      <w:r>
        <w:br/>
      </w:r>
      <w:r>
        <w:rPr>
          <w:rFonts w:ascii="Times New Roman"/>
          <w:b w:val="false"/>
          <w:i w:val="false"/>
          <w:color w:val="000000"/>
          <w:sz w:val="28"/>
        </w:rPr>
        <w:t>
          - эмитенттердiң және бағалы қағаздар нарығының кәсiпқой 
қатысушыларының бухгалтерлiк құжаттамасын тексеру;
</w:t>
      </w:r>
      <w:r>
        <w:br/>
      </w:r>
      <w:r>
        <w:rPr>
          <w:rFonts w:ascii="Times New Roman"/>
          <w:b w:val="false"/>
          <w:i w:val="false"/>
          <w:color w:val="000000"/>
          <w:sz w:val="28"/>
        </w:rPr>
        <w:t>
          - инвесторлардың, эмитенттердiң, сондай-ақ бағалы қағаздар
нарығына кәсiпқой қатысушылардың өтiнiш-ұсыныстарын қарау;
</w:t>
      </w:r>
      <w:r>
        <w:br/>
      </w:r>
      <w:r>
        <w:rPr>
          <w:rFonts w:ascii="Times New Roman"/>
          <w:b w:val="false"/>
          <w:i w:val="false"/>
          <w:color w:val="000000"/>
          <w:sz w:val="28"/>
        </w:rPr>
        <w:t>
          - бағалы қағаздардың барлық эмитенттерi үшiн ақпарат берудiң 
ережелерiн белгiлеу;
</w:t>
      </w:r>
      <w:r>
        <w:br/>
      </w:r>
      <w:r>
        <w:rPr>
          <w:rFonts w:ascii="Times New Roman"/>
          <w:b w:val="false"/>
          <w:i w:val="false"/>
          <w:color w:val="000000"/>
          <w:sz w:val="28"/>
        </w:rPr>
        <w:t>
          - бағалы қағаздар нарығының дамуы мен жұмыс iстеуi саласында
халықаралық деңгейде Қазақстан Республикасының мүдделерiн бiлдiру;
</w:t>
      </w:r>
      <w:r>
        <w:br/>
      </w:r>
      <w:r>
        <w:rPr>
          <w:rFonts w:ascii="Times New Roman"/>
          <w:b w:val="false"/>
          <w:i w:val="false"/>
          <w:color w:val="000000"/>
          <w:sz w:val="28"/>
        </w:rPr>
        <w:t>
          - бағалы қағаздар нарығының жұмыс iстеуiне байланысты ресми
материалдар берiлетiн Комиссия жаршысын жариялау. Жаршыда жарнама
материалдарының жариялануына жол берiлмейдi;
</w:t>
      </w:r>
      <w:r>
        <w:br/>
      </w:r>
      <w:r>
        <w:rPr>
          <w:rFonts w:ascii="Times New Roman"/>
          <w:b w:val="false"/>
          <w:i w:val="false"/>
          <w:color w:val="000000"/>
          <w:sz w:val="28"/>
        </w:rPr>
        <w:t>
          - жоғарғы бiлiктi шетелдiк және отандық мамандарды контракт
негiзiнде консультанттар мен сарапшылар ретiнде тарту;
</w:t>
      </w:r>
      <w:r>
        <w:br/>
      </w:r>
      <w:r>
        <w:rPr>
          <w:rFonts w:ascii="Times New Roman"/>
          <w:b w:val="false"/>
          <w:i w:val="false"/>
          <w:color w:val="000000"/>
          <w:sz w:val="28"/>
        </w:rPr>
        <w:t>
          - бағалы қағаздар нарығындағы қызметтi реттеуге қатысты 
басқа да өкiлеттiктердi жүзеге асыру.
</w:t>
      </w:r>
      <w:r>
        <w:br/>
      </w:r>
      <w:r>
        <w:rPr>
          <w:rFonts w:ascii="Times New Roman"/>
          <w:b w:val="false"/>
          <w:i w:val="false"/>
          <w:color w:val="000000"/>
          <w:sz w:val="28"/>
        </w:rPr>
        <w:t>
          6. Комиссия өзiне жүктелген мiндеттер шеңберiнде Қазақстан
Республикасының Қаржы министрлiгiнен, Ұлттық банкiнен,
Меммүлiккомнан және басқа да мемлекеттiк органдардан бағалы
қағаздар нарығы жөнiнде ақпарат алуға, сондай-ақ олармен бiрге
тексерулер жүргiзуге және бағалы қағаздар туралы заңды орындау
жөнiндегi басқа да iс-қимылдарды жүзеге асыруға құқылы.
</w:t>
      </w:r>
      <w:r>
        <w:br/>
      </w:r>
      <w:r>
        <w:rPr>
          <w:rFonts w:ascii="Times New Roman"/>
          <w:b w:val="false"/>
          <w:i w:val="false"/>
          <w:color w:val="000000"/>
          <w:sz w:val="28"/>
        </w:rPr>
        <w:t>
          7. Комиссия жұртшылықты өз қызметi туралы бұқаралық ақпарат
құралдары арқылы хабардар етедi.
</w:t>
      </w:r>
      <w:r>
        <w:br/>
      </w:r>
      <w:r>
        <w:rPr>
          <w:rFonts w:ascii="Times New Roman"/>
          <w:b w:val="false"/>
          <w:i w:val="false"/>
          <w:color w:val="000000"/>
          <w:sz w:val="28"/>
        </w:rPr>
        <w:t>
          8. Комиссияны қайта құру мен тарату Қазақстан Республикасының
заңында белгiленген тәртiппен жүзеге асырылады.
</w:t>
      </w:r>
      <w:r>
        <w:br/>
      </w:r>
      <w:r>
        <w:rPr>
          <w:rFonts w:ascii="Times New Roman"/>
          <w:b w:val="false"/>
          <w:i w:val="false"/>
          <w:color w:val="000000"/>
          <w:sz w:val="28"/>
        </w:rPr>
        <w:t>
          9. Комиссияның өз атауы қазақ және орыс тiлдерiнде жазылған,
Қазақстан Республикасының Мемлекеттiк елтаңбасы бейнеленген ресми
мөрi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