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df390" w14:textId="26df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экспортқа шығарылатын тауарларға кеден тарифiн енгiзу мерзiмi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12 ақпан 1994 ж. N 1566. Күшi жойылды - Қазақстан Республикасы Президентiнiң 1995.12.14. N 2686 Жарлығымен.</w:t>
      </w:r>
    </w:p>
    <w:p>
      <w:pPr>
        <w:spacing w:after="0"/>
        <w:ind w:left="0"/>
        <w:jc w:val="both"/>
      </w:pPr>
      <w:bookmarkStart w:name="z0" w:id="0"/>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Заңына сәйкес, экспортқа шығарылатын өнiмнiң бәсекелiк қабiлетiн арттыру мақсатында және осыған орай жаңа кеден бажын жеделдете енгiзу қажеттiлiгiне байланысты қаулы етемiн: </w:t>
      </w:r>
      <w:r>
        <w:br/>
      </w:r>
      <w:r>
        <w:rPr>
          <w:rFonts w:ascii="Times New Roman"/>
          <w:b w:val="false"/>
          <w:i w:val="false"/>
          <w:color w:val="000000"/>
          <w:sz w:val="28"/>
        </w:rPr>
        <w:t xml:space="preserve">
      1. "Қазақстан Республикасының экспортқа шығарылатын тауарларға кеден тарифi туралы" Қазақстан Республикасы Президентiнiң 1994 жылғы 11 қаңтардағы N 1499 Жарлығымен бекiтiлген Қазақстан Республикасының экспортқа шығарылатын тауарларға кеден тарифi 1994 ж. 21 ақпаннан бастап енгiзiлсiн. </w:t>
      </w:r>
      <w:r>
        <w:br/>
      </w:r>
      <w:r>
        <w:rPr>
          <w:rFonts w:ascii="Times New Roman"/>
          <w:b w:val="false"/>
          <w:i w:val="false"/>
          <w:color w:val="000000"/>
          <w:sz w:val="28"/>
        </w:rPr>
        <w:t xml:space="preserve">
      2. Осы Жарлықтың Заң күшi бар және ол жаңадан сайланған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Қазақстан Республикасы Жоғарғы Кеңесi тиiстi Заң қабылдағанға дейiн</w:t>
      </w:r>
    </w:p>
    <w:p>
      <w:pPr>
        <w:spacing w:after="0"/>
        <w:ind w:left="0"/>
        <w:jc w:val="both"/>
      </w:pPr>
      <w:r>
        <w:rPr>
          <w:rFonts w:ascii="Times New Roman"/>
          <w:b w:val="false"/>
          <w:i w:val="false"/>
          <w:color w:val="000000"/>
          <w:sz w:val="28"/>
        </w:rPr>
        <w:t>қолданылады.</w:t>
      </w:r>
    </w:p>
    <w:p>
      <w:pPr>
        <w:spacing w:after="0"/>
        <w:ind w:left="0"/>
        <w:jc w:val="both"/>
      </w:pPr>
      <w:r>
        <w:rPr>
          <w:rFonts w:ascii="Times New Roman"/>
          <w:b w:val="false"/>
          <w:i w:val="false"/>
          <w:color w:val="000000"/>
          <w:sz w:val="28"/>
        </w:rPr>
        <w:t>     3. Қазақстан Республикасының Министрлер Кабинетi тиiстi заң</w:t>
      </w:r>
    </w:p>
    <w:p>
      <w:pPr>
        <w:spacing w:after="0"/>
        <w:ind w:left="0"/>
        <w:jc w:val="both"/>
      </w:pPr>
      <w:r>
        <w:rPr>
          <w:rFonts w:ascii="Times New Roman"/>
          <w:b w:val="false"/>
          <w:i w:val="false"/>
          <w:color w:val="000000"/>
          <w:sz w:val="28"/>
        </w:rPr>
        <w:t>актiлерiнiң жобаларын дайындап, оны жағадан сайланған Қазақстан</w:t>
      </w:r>
    </w:p>
    <w:p>
      <w:pPr>
        <w:spacing w:after="0"/>
        <w:ind w:left="0"/>
        <w:jc w:val="both"/>
      </w:pPr>
      <w:r>
        <w:rPr>
          <w:rFonts w:ascii="Times New Roman"/>
          <w:b w:val="false"/>
          <w:i w:val="false"/>
          <w:color w:val="000000"/>
          <w:sz w:val="28"/>
        </w:rPr>
        <w:t>Республикасы Жоғарғы Кеңесiнiң қарауына енгiзсiн.</w:t>
      </w:r>
    </w:p>
    <w:p>
      <w:pPr>
        <w:spacing w:after="0"/>
        <w:ind w:left="0"/>
        <w:jc w:val="both"/>
      </w:pPr>
      <w:r>
        <w:rPr>
          <w:rFonts w:ascii="Times New Roman"/>
          <w:b w:val="false"/>
          <w:i w:val="false"/>
          <w:color w:val="000000"/>
          <w:sz w:val="28"/>
        </w:rPr>
        <w:t>     4. Осы Жарлық жарияланған күннен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Президентi</w:t>
      </w:r>
    </w:p>
    <w:p>
      <w:pPr>
        <w:spacing w:after="0"/>
        <w:ind w:left="0"/>
        <w:jc w:val="both"/>
      </w:pPr>
      <w:r>
        <w:rPr>
          <w:rFonts w:ascii="Times New Roman"/>
          <w:b w:val="false"/>
          <w:i w:val="false"/>
          <w:color w:val="000000"/>
          <w:sz w:val="28"/>
        </w:rPr>
        <w:t>            Алматы. 1994 ж. 12 ақпан</w:t>
      </w:r>
    </w:p>
    <w:p>
      <w:pPr>
        <w:spacing w:after="0"/>
        <w:ind w:left="0"/>
        <w:jc w:val="both"/>
      </w:pPr>
      <w:r>
        <w:rPr>
          <w:rFonts w:ascii="Times New Roman"/>
          <w:b w:val="false"/>
          <w:i w:val="false"/>
          <w:color w:val="000000"/>
          <w:sz w:val="28"/>
        </w:rPr>
        <w:t>                   N 1566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