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4431" w14:textId="9bd4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2026 жылғы 2 мамырда № 1258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ҚАУЛЫ ЕТЕМІН: </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6" w:id="2"/>
    <w:p>
      <w:pPr>
        <w:spacing w:after="0"/>
        <w:ind w:left="0"/>
        <w:jc w:val="both"/>
      </w:pPr>
      <w:r>
        <w:rPr>
          <w:rFonts w:ascii="Times New Roman"/>
          <w:b w:val="false"/>
          <w:i w:val="false"/>
          <w:color w:val="000000"/>
          <w:sz w:val="28"/>
        </w:rPr>
        <w:t>
      2. Осы Жарлық:</w:t>
      </w:r>
    </w:p>
    <w:bookmarkEnd w:id="2"/>
    <w:bookmarkStart w:name="z7" w:id="3"/>
    <w:p>
      <w:pPr>
        <w:spacing w:after="0"/>
        <w:ind w:left="0"/>
        <w:jc w:val="both"/>
      </w:pPr>
      <w:r>
        <w:rPr>
          <w:rFonts w:ascii="Times New Roman"/>
          <w:b w:val="false"/>
          <w:i w:val="false"/>
          <w:color w:val="000000"/>
          <w:sz w:val="28"/>
        </w:rPr>
        <w:t xml:space="preserve">
      1) 2027 жылғы 1 қаңтардан бастап қолданысқа енгізілетін өзгерістер мен толықтырулардың 1-тармағы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төртінші және бесінші;</w:t>
      </w:r>
    </w:p>
    <w:bookmarkEnd w:id="3"/>
    <w:bookmarkStart w:name="z8" w:id="4"/>
    <w:p>
      <w:pPr>
        <w:spacing w:after="0"/>
        <w:ind w:left="0"/>
        <w:jc w:val="both"/>
      </w:pPr>
      <w:r>
        <w:rPr>
          <w:rFonts w:ascii="Times New Roman"/>
          <w:b w:val="false"/>
          <w:i w:val="false"/>
          <w:color w:val="000000"/>
          <w:sz w:val="28"/>
        </w:rPr>
        <w:t xml:space="preserve">
      2) қол қойылған күнінен бастап қолданысқа енгізілетін өзгерістер мен толықтырулардың 1-тармағы </w:t>
      </w:r>
      <w:r>
        <w:rPr>
          <w:rFonts w:ascii="Times New Roman"/>
          <w:b w:val="false"/>
          <w:i w:val="false"/>
          <w:color w:val="000000"/>
          <w:sz w:val="28"/>
        </w:rPr>
        <w:t>4) тармақшасының</w:t>
      </w:r>
      <w:r>
        <w:rPr>
          <w:rFonts w:ascii="Times New Roman"/>
          <w:b w:val="false"/>
          <w:i w:val="false"/>
          <w:color w:val="000000"/>
          <w:sz w:val="28"/>
        </w:rPr>
        <w:t xml:space="preserve"> алтыншы, жетінші, сегізінші, тоғызыншы, оныншы, он бірінші, он екінші, он төртінші, он бесінші, он алтыншы, қырық үшінші және қырық төртінші абзацтарын, 2-тармағының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2026 жылғы 12 шілдеден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2 мамырдағы</w:t>
            </w:r>
            <w:r>
              <w:br/>
            </w:r>
            <w:r>
              <w:rPr>
                <w:rFonts w:ascii="Times New Roman"/>
                <w:b w:val="false"/>
                <w:i w:val="false"/>
                <w:color w:val="000000"/>
                <w:sz w:val="20"/>
              </w:rPr>
              <w:t>№ 1258 Жарлығымен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5"/>
    <w:bookmarkStart w:name="z12" w:id="6"/>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"1. Қазақстан Республикасының Ұлттық қауіпсіздік комитеті (бұдан әрі – Ұлттық қауіпсіздік комитеті) – өз өкілеттіктері шегінде Қазақстан Республикасы ұлттық қауіпсіздік органдарының (бұдан әрі – ұлттық қауіпсіздік органдары) бірыңғай жүйесіне, барлау, қарсы барлау, жедел-іздестіру қызметіне, Қазақстан Республикасының Мемлекеттік шекарасын (бұдан әрі – Мемлекеттік шекара) қорғау мен күзету, үкіметтік байланыспен қамтамасыз ету және шифрлау жұмысын ұйымдастыру саласында, цифрлық инфрақұрылымның аса маңызды объектілерінің киберқауіпсіздігі бөлігінде цифрландыру саласындағы мемлекеттік бақылау, терроризм актілерінің және жеке адамға, қоғам мен мемлекетке өзге де аса қауіпті қылмыстық қол сұғушылықтардың жолын кесу, ұлттық қауіпсіздік органдары авиациясының қызметін ұйымдастыру, сыбайлас жемқорлық құқық бұзушылықтарды анықтау, олардың жолын кесу, ашу және тергеп-тексеру, мемлекеттік құпияларды қорғау саласында басшылықты жүзеге асыратын Қазақстан Республикасының Президентіне тікелей бағынатын және есеп беретін Қазақстан Республикасының арнаулы мемлекеттік органы және Қазақстан Республикасында мемлекеттік құпияларды қорғау жөніндегі уәкілетті орган.";</w:t>
      </w:r>
    </w:p>
    <w:bookmarkEnd w:id="9"/>
    <w:bookmarkStart w:name="z16" w:id="10"/>
    <w:p>
      <w:pPr>
        <w:spacing w:after="0"/>
        <w:ind w:left="0"/>
        <w:jc w:val="both"/>
      </w:pPr>
      <w:r>
        <w:rPr>
          <w:rFonts w:ascii="Times New Roman"/>
          <w:b w:val="false"/>
          <w:i w:val="false"/>
          <w:color w:val="000000"/>
          <w:sz w:val="28"/>
        </w:rPr>
        <w:t xml:space="preserve">
      2) 13-тармақтың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 тармақшалары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"16) үкіметтік байланыс желілерінің, республикалық қорғалған байланыс желілерінің және ұлттық қауіпсіздік органдарының қорғалған байланыс желілерінің киберқауіпсіздігін қамтамасыз ету;</w:t>
      </w:r>
    </w:p>
    <w:bookmarkEnd w:id="11"/>
    <w:bookmarkStart w:name="z18" w:id="12"/>
    <w:p>
      <w:pPr>
        <w:spacing w:after="0"/>
        <w:ind w:left="0"/>
        <w:jc w:val="both"/>
      </w:pPr>
      <w:r>
        <w:rPr>
          <w:rFonts w:ascii="Times New Roman"/>
          <w:b w:val="false"/>
          <w:i w:val="false"/>
          <w:color w:val="000000"/>
          <w:sz w:val="28"/>
        </w:rPr>
        <w:t>
      16-1) цифрлық инфрақұрылымның аса маңызды объектілерінің киберқауіпсіздігі бөлігінде цифрландыру саласындағы мемлекеттік бақылауды жүзеге асыру;";</w:t>
      </w:r>
    </w:p>
    <w:bookmarkEnd w:id="12"/>
    <w:bookmarkStart w:name="z19"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14-тармақта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1" w:id="14"/>
    <w:p>
      <w:pPr>
        <w:spacing w:after="0"/>
        <w:ind w:left="0"/>
        <w:jc w:val="both"/>
      </w:pPr>
      <w:r>
        <w:rPr>
          <w:rFonts w:ascii="Times New Roman"/>
          <w:b w:val="false"/>
          <w:i w:val="false"/>
          <w:color w:val="000000"/>
          <w:sz w:val="28"/>
        </w:rPr>
        <w:t>
      отыз екінші абзац мынадай редакцияда жазылсын:</w:t>
      </w:r>
    </w:p>
    <w:bookmarkEnd w:id="14"/>
    <w:bookmarkStart w:name="z22" w:id="15"/>
    <w:p>
      <w:pPr>
        <w:spacing w:after="0"/>
        <w:ind w:left="0"/>
        <w:jc w:val="both"/>
      </w:pPr>
      <w:r>
        <w:rPr>
          <w:rFonts w:ascii="Times New Roman"/>
          <w:b w:val="false"/>
          <w:i w:val="false"/>
          <w:color w:val="000000"/>
          <w:sz w:val="28"/>
        </w:rPr>
        <w:t>
      "мемлекеттік органдар мен ұйымдардың цифрлық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цифрлық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15"/>
    <w:bookmarkStart w:name="z23" w:id="16"/>
    <w:p>
      <w:pPr>
        <w:spacing w:after="0"/>
        <w:ind w:left="0"/>
        <w:jc w:val="both"/>
      </w:pPr>
      <w:r>
        <w:rPr>
          <w:rFonts w:ascii="Times New Roman"/>
          <w:b w:val="false"/>
          <w:i w:val="false"/>
          <w:color w:val="000000"/>
          <w:sz w:val="28"/>
        </w:rPr>
        <w:t>
      отыз бесінші абзац мынадай редакцияда жазылсын:</w:t>
      </w:r>
    </w:p>
    <w:bookmarkEnd w:id="16"/>
    <w:bookmarkStart w:name="z24" w:id="17"/>
    <w:p>
      <w:pPr>
        <w:spacing w:after="0"/>
        <w:ind w:left="0"/>
        <w:jc w:val="both"/>
      </w:pPr>
      <w:r>
        <w:rPr>
          <w:rFonts w:ascii="Times New Roman"/>
          <w:b w:val="false"/>
          <w:i w:val="false"/>
          <w:color w:val="000000"/>
          <w:sz w:val="28"/>
        </w:rPr>
        <w:t>
      "Қазақстан Республикасының қауіпсіздігін қамтамасыз ету проблемалары бойынша ғылыми зерттеулер жүргізу, цифрлық жүйелер мен арнаулы байланыс түрлерінің жүйелерін әзірлеу және құру;";</w:t>
      </w:r>
    </w:p>
    <w:bookmarkEnd w:id="17"/>
    <w:bookmarkStart w:name="z25" w:id="18"/>
    <w:p>
      <w:pPr>
        <w:spacing w:after="0"/>
        <w:ind w:left="0"/>
        <w:jc w:val="both"/>
      </w:pPr>
      <w:r>
        <w:rPr>
          <w:rFonts w:ascii="Times New Roman"/>
          <w:b w:val="false"/>
          <w:i w:val="false"/>
          <w:color w:val="000000"/>
          <w:sz w:val="28"/>
        </w:rPr>
        <w:t>
      елу екінші және елу үшінші абзацтар мынадай редакцияда жазылсын:</w:t>
      </w:r>
    </w:p>
    <w:bookmarkEnd w:id="18"/>
    <w:bookmarkStart w:name="z26" w:id="19"/>
    <w:p>
      <w:pPr>
        <w:spacing w:after="0"/>
        <w:ind w:left="0"/>
        <w:jc w:val="both"/>
      </w:pPr>
      <w:r>
        <w:rPr>
          <w:rFonts w:ascii="Times New Roman"/>
          <w:b w:val="false"/>
          <w:i w:val="false"/>
          <w:color w:val="000000"/>
          <w:sz w:val="28"/>
        </w:rPr>
        <w:t>
      "Интернет желісіне қол жеткізу бірыңғай шлюзінің және "цифрлық үкіметтің" электрондық поштасы бірыңғай шлюзінің жұмыс істеуі мәселелері бойынша ведомствоаралық үйлестіруді жүзеге асыру;</w:t>
      </w:r>
    </w:p>
    <w:bookmarkEnd w:id="19"/>
    <w:bookmarkStart w:name="z27" w:id="20"/>
    <w:p>
      <w:pPr>
        <w:spacing w:after="0"/>
        <w:ind w:left="0"/>
        <w:jc w:val="both"/>
      </w:pPr>
      <w:r>
        <w:rPr>
          <w:rFonts w:ascii="Times New Roman"/>
          <w:b w:val="false"/>
          <w:i w:val="false"/>
          <w:color w:val="000000"/>
          <w:sz w:val="28"/>
        </w:rPr>
        <w:t>
      Интернет желісіне қол жеткізудің бірыңғай шлюзін және "цифрлық үкіметтің" электрондық поштасының бірыңғай шлюзін дамытуды жүзеге асыру;";</w:t>
      </w:r>
    </w:p>
    <w:bookmarkEnd w:id="20"/>
    <w:bookmarkStart w:name="z28" w:id="21"/>
    <w:p>
      <w:pPr>
        <w:spacing w:after="0"/>
        <w:ind w:left="0"/>
        <w:jc w:val="both"/>
      </w:pPr>
      <w:r>
        <w:rPr>
          <w:rFonts w:ascii="Times New Roman"/>
          <w:b w:val="false"/>
          <w:i w:val="false"/>
          <w:color w:val="000000"/>
          <w:sz w:val="28"/>
        </w:rPr>
        <w:t>
      елу жетінші, елу сегізінші, елу тоғызыншы, алпысыншы және алпыс бірінші абзацтар мынадай редакцияда жазылсын:</w:t>
      </w:r>
    </w:p>
    <w:bookmarkEnd w:id="21"/>
    <w:bookmarkStart w:name="z29" w:id="22"/>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есептерді, анықтамалық, цифрлық жүйелер мен цифрлық ресурстарды құру және пайдалану;</w:t>
      </w:r>
    </w:p>
    <w:bookmarkEnd w:id="22"/>
    <w:bookmarkStart w:name="z30" w:id="23"/>
    <w:p>
      <w:pPr>
        <w:spacing w:after="0"/>
        <w:ind w:left="0"/>
        <w:jc w:val="both"/>
      </w:pPr>
      <w:r>
        <w:rPr>
          <w:rFonts w:ascii="Times New Roman"/>
          <w:b w:val="false"/>
          <w:i w:val="false"/>
          <w:color w:val="000000"/>
          <w:sz w:val="28"/>
        </w:rPr>
        <w:t>
      цифрлық жүйелерді және цифрлық ресурстарды, арнаулы техникалық құралдарды, байланыс жүйелерін, арнаулы мақсаттағы телекоммуникация желілерін, деректерді беру жүйелерін, ақпараттың техникалық арналар арқылы таралып кетуінен қорғау құралдарын, олардың бағдарламалық қамтылымын, қару-жарақ пен жарақтандыруды әзірлеу, сатып алу, құру (криптографиялық қорғау құралдарын қоспағанда), іске қолдану және пайдалану, шифрлау және шифрды ашу жұмыстарын ұйымдастыру. Осы мақсаттарда Қазақстан Республикасының мемлекеттік органдарымен және меншік нысанына қарамастан ұйымдарымен, шет мемлекеттердің арнаулы қызметтерімен және ұйымдарымен шарттар, келісімшарттар жасасу;</w:t>
      </w:r>
    </w:p>
    <w:bookmarkEnd w:id="23"/>
    <w:bookmarkStart w:name="z31" w:id="24"/>
    <w:p>
      <w:pPr>
        <w:spacing w:after="0"/>
        <w:ind w:left="0"/>
        <w:jc w:val="both"/>
      </w:pPr>
      <w:r>
        <w:rPr>
          <w:rFonts w:ascii="Times New Roman"/>
          <w:b w:val="false"/>
          <w:i w:val="false"/>
          <w:color w:val="000000"/>
          <w:sz w:val="28"/>
        </w:rPr>
        <w:t>
      мемлекеттік құпияларды құрайтын мәліметтерді қамтитын цифрлық ресурстарды құру, сатып алу, жинақтау, қалыптастыру, тіркеу, сақтау, өңдеу, жою, пайдалану, беру, қорғау;</w:t>
      </w:r>
    </w:p>
    <w:bookmarkEnd w:id="24"/>
    <w:bookmarkStart w:name="z32" w:id="25"/>
    <w:p>
      <w:pPr>
        <w:spacing w:after="0"/>
        <w:ind w:left="0"/>
        <w:jc w:val="both"/>
      </w:pPr>
      <w:r>
        <w:rPr>
          <w:rFonts w:ascii="Times New Roman"/>
          <w:b w:val="false"/>
          <w:i w:val="false"/>
          <w:color w:val="000000"/>
          <w:sz w:val="28"/>
        </w:rPr>
        <w:t>
      мемлекеттік құпияларға жатқызылған, қорғалып орындалған цифрлық жүйелерді құру, пайдалану, дамытуды, қолдап отыруды, интеграциялауды, пайдалануды тоқтатуды, қорғауды жүзеге асыру;</w:t>
      </w:r>
    </w:p>
    <w:bookmarkEnd w:id="25"/>
    <w:bookmarkStart w:name="z33" w:id="26"/>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құжаттарды және өзге де деректерді мемлекеттік құпияларға жатқызылған, қорғалып орындалған цифрлық жүйелерді пайдалана отырып жинауды, өңдеуді, сақтауды, беруді, іздеуді, таратуды, пайдалануды, қорғауды, тіркеуді, растауды және жоюды жүзеге асыру;";</w:t>
      </w:r>
    </w:p>
    <w:bookmarkEnd w:id="26"/>
    <w:bookmarkStart w:name="z34" w:id="27"/>
    <w:p>
      <w:pPr>
        <w:spacing w:after="0"/>
        <w:ind w:left="0"/>
        <w:jc w:val="both"/>
      </w:pPr>
      <w:r>
        <w:rPr>
          <w:rFonts w:ascii="Times New Roman"/>
          <w:b w:val="false"/>
          <w:i w:val="false"/>
          <w:color w:val="000000"/>
          <w:sz w:val="28"/>
        </w:rPr>
        <w:t>
      2) тармақшаның жиырма сегізінші абзацы мынадай редакцияда жазылсын:</w:t>
      </w:r>
    </w:p>
    <w:bookmarkEnd w:id="27"/>
    <w:bookmarkStart w:name="z35" w:id="28"/>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өзінің цифрлық жүйелерінен мәліметтер беру;";</w:t>
      </w:r>
    </w:p>
    <w:bookmarkEnd w:id="28"/>
    <w:bookmarkStart w:name="z36"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15-тармақта</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мынадай мазмұндағы 34-10), 34-11), 34-12), 34-13), 34-14), 34-15), 34-16), 34-17), 34-18), 34-19), 34-20), 34-21), 34-22) және 34-23) тармақшалармен толықтырылсын:</w:t>
      </w:r>
    </w:p>
    <w:bookmarkEnd w:id="30"/>
    <w:bookmarkStart w:name="z38" w:id="31"/>
    <w:p>
      <w:pPr>
        <w:spacing w:after="0"/>
        <w:ind w:left="0"/>
        <w:jc w:val="both"/>
      </w:pPr>
      <w:r>
        <w:rPr>
          <w:rFonts w:ascii="Times New Roman"/>
          <w:b w:val="false"/>
          <w:i w:val="false"/>
          <w:color w:val="000000"/>
          <w:sz w:val="28"/>
        </w:rPr>
        <w:t>
      "34-10)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көлемін есептеу әдістемесін әзірлеу және бекіту;</w:t>
      </w:r>
    </w:p>
    <w:bookmarkEnd w:id="31"/>
    <w:bookmarkStart w:name="z39" w:id="32"/>
    <w:p>
      <w:pPr>
        <w:spacing w:after="0"/>
        <w:ind w:left="0"/>
        <w:jc w:val="both"/>
      </w:pPr>
      <w:r>
        <w:rPr>
          <w:rFonts w:ascii="Times New Roman"/>
          <w:b w:val="false"/>
          <w:i w:val="false"/>
          <w:color w:val="000000"/>
          <w:sz w:val="28"/>
        </w:rPr>
        <w:t>
      34-11) жұмылдыру резерві бөлігінде мемлекеттік материалдық резервтің материалдық құндылықтарының номенклатурасы мен оларды сақтау көлемін қалыптастыру үшін тиісті салада жұмылдыру тапсырысын орындау үшін қажетті тауарлардың тізбесін айқындау және көлемін есептеу әдістемесіне сәйкес жұмылдыру тапсырысы бар ұйымдардың қажеттіліктеріне талдау жүргізу;</w:t>
      </w:r>
    </w:p>
    <w:bookmarkEnd w:id="32"/>
    <w:bookmarkStart w:name="z40" w:id="33"/>
    <w:p>
      <w:pPr>
        <w:spacing w:after="0"/>
        <w:ind w:left="0"/>
        <w:jc w:val="both"/>
      </w:pPr>
      <w:r>
        <w:rPr>
          <w:rFonts w:ascii="Times New Roman"/>
          <w:b w:val="false"/>
          <w:i w:val="false"/>
          <w:color w:val="000000"/>
          <w:sz w:val="28"/>
        </w:rPr>
        <w:t>
      34-12) жұмылдыру резервi бөлігінде мемлекеттік материалдық резервтің материалдық құндылықтарының номенклатурасы мен оларды сақтау көлемі бойынша мемлекеттік материалдық резерв саласындағы уәкілетті органға ұсыныстар енгізу;</w:t>
      </w:r>
    </w:p>
    <w:bookmarkEnd w:id="33"/>
    <w:bookmarkStart w:name="z41" w:id="34"/>
    <w:p>
      <w:pPr>
        <w:spacing w:after="0"/>
        <w:ind w:left="0"/>
        <w:jc w:val="both"/>
      </w:pPr>
      <w:r>
        <w:rPr>
          <w:rFonts w:ascii="Times New Roman"/>
          <w:b w:val="false"/>
          <w:i w:val="false"/>
          <w:color w:val="000000"/>
          <w:sz w:val="28"/>
        </w:rPr>
        <w:t>
      34-13) жұмылдыру дайындығы саласындағы уәкiлеттi органға жұмылдыру дайындығы мен жұмылдыру жөнiндегi iс-шараларды қаржыландыру көлемі жөнiнде ұсыныстар енгiзу;</w:t>
      </w:r>
    </w:p>
    <w:bookmarkEnd w:id="34"/>
    <w:bookmarkStart w:name="z42" w:id="35"/>
    <w:p>
      <w:pPr>
        <w:spacing w:after="0"/>
        <w:ind w:left="0"/>
        <w:jc w:val="both"/>
      </w:pPr>
      <w:r>
        <w:rPr>
          <w:rFonts w:ascii="Times New Roman"/>
          <w:b w:val="false"/>
          <w:i w:val="false"/>
          <w:color w:val="000000"/>
          <w:sz w:val="28"/>
        </w:rPr>
        <w:t>
      34-14)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35"/>
    <w:bookmarkStart w:name="z43" w:id="36"/>
    <w:p>
      <w:pPr>
        <w:spacing w:after="0"/>
        <w:ind w:left="0"/>
        <w:jc w:val="both"/>
      </w:pPr>
      <w:r>
        <w:rPr>
          <w:rFonts w:ascii="Times New Roman"/>
          <w:b w:val="false"/>
          <w:i w:val="false"/>
          <w:color w:val="000000"/>
          <w:sz w:val="28"/>
        </w:rPr>
        <w:t>
      34-15)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36"/>
    <w:bookmarkStart w:name="z44" w:id="37"/>
    <w:p>
      <w:pPr>
        <w:spacing w:after="0"/>
        <w:ind w:left="0"/>
        <w:jc w:val="both"/>
      </w:pPr>
      <w:r>
        <w:rPr>
          <w:rFonts w:ascii="Times New Roman"/>
          <w:b w:val="false"/>
          <w:i w:val="false"/>
          <w:color w:val="000000"/>
          <w:sz w:val="28"/>
        </w:rPr>
        <w:t>
      34-16)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37"/>
    <w:bookmarkStart w:name="z45" w:id="38"/>
    <w:p>
      <w:pPr>
        <w:spacing w:after="0"/>
        <w:ind w:left="0"/>
        <w:jc w:val="both"/>
      </w:pPr>
      <w:r>
        <w:rPr>
          <w:rFonts w:ascii="Times New Roman"/>
          <w:b w:val="false"/>
          <w:i w:val="false"/>
          <w:color w:val="000000"/>
          <w:sz w:val="28"/>
        </w:rPr>
        <w:t>
      34-17)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38"/>
    <w:bookmarkStart w:name="z46" w:id="39"/>
    <w:p>
      <w:pPr>
        <w:spacing w:after="0"/>
        <w:ind w:left="0"/>
        <w:jc w:val="both"/>
      </w:pPr>
      <w:r>
        <w:rPr>
          <w:rFonts w:ascii="Times New Roman"/>
          <w:b w:val="false"/>
          <w:i w:val="false"/>
          <w:color w:val="000000"/>
          <w:sz w:val="28"/>
        </w:rPr>
        <w:t>
      34-18) әскери міндеттілерді бекітіп қою бойынша жұмысты ұйымдастыру және жүргізу;</w:t>
      </w:r>
    </w:p>
    <w:bookmarkEnd w:id="39"/>
    <w:bookmarkStart w:name="z47" w:id="40"/>
    <w:p>
      <w:pPr>
        <w:spacing w:after="0"/>
        <w:ind w:left="0"/>
        <w:jc w:val="both"/>
      </w:pPr>
      <w:r>
        <w:rPr>
          <w:rFonts w:ascii="Times New Roman"/>
          <w:b w:val="false"/>
          <w:i w:val="false"/>
          <w:color w:val="000000"/>
          <w:sz w:val="28"/>
        </w:rPr>
        <w:t>
      34-19)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іс-шаралар кешенiн жүргiзудi ұйымдастыру және қамтамасыз ету;</w:t>
      </w:r>
    </w:p>
    <w:bookmarkEnd w:id="40"/>
    <w:bookmarkStart w:name="z48" w:id="41"/>
    <w:p>
      <w:pPr>
        <w:spacing w:after="0"/>
        <w:ind w:left="0"/>
        <w:jc w:val="both"/>
      </w:pPr>
      <w:r>
        <w:rPr>
          <w:rFonts w:ascii="Times New Roman"/>
          <w:b w:val="false"/>
          <w:i w:val="false"/>
          <w:color w:val="000000"/>
          <w:sz w:val="28"/>
        </w:rPr>
        <w:t>
      34-20) мемлекеттік басқарудың тиісті саласында жұмылдыру дайындығы мен жұмылдыру саласындағы нормативтік құқықтық актілерді әзірлеу және (немесе) бекіту;</w:t>
      </w:r>
    </w:p>
    <w:bookmarkEnd w:id="41"/>
    <w:bookmarkStart w:name="z49" w:id="42"/>
    <w:p>
      <w:pPr>
        <w:spacing w:after="0"/>
        <w:ind w:left="0"/>
        <w:jc w:val="both"/>
      </w:pPr>
      <w:r>
        <w:rPr>
          <w:rFonts w:ascii="Times New Roman"/>
          <w:b w:val="false"/>
          <w:i w:val="false"/>
          <w:color w:val="000000"/>
          <w:sz w:val="28"/>
        </w:rPr>
        <w:t>
      34-21) жұмылдыру жоспарларын әзірлеу, жұмылдыру дайындығы саласындағы уәкілетті органмен келісу және бекіту;</w:t>
      </w:r>
    </w:p>
    <w:bookmarkEnd w:id="42"/>
    <w:bookmarkStart w:name="z50" w:id="43"/>
    <w:p>
      <w:pPr>
        <w:spacing w:after="0"/>
        <w:ind w:left="0"/>
        <w:jc w:val="both"/>
      </w:pPr>
      <w:r>
        <w:rPr>
          <w:rFonts w:ascii="Times New Roman"/>
          <w:b w:val="false"/>
          <w:i w:val="false"/>
          <w:color w:val="000000"/>
          <w:sz w:val="28"/>
        </w:rPr>
        <w:t>
      34-22) жұмылдыру дайындығы саласындағы уәкiлеттi органға жұмылдыру дайындығы мен жұмылдыруды жетiлдiру жөнiнде ұсыныстар енгiзу;</w:t>
      </w:r>
    </w:p>
    <w:bookmarkEnd w:id="43"/>
    <w:bookmarkStart w:name="z51" w:id="44"/>
    <w:p>
      <w:pPr>
        <w:spacing w:after="0"/>
        <w:ind w:left="0"/>
        <w:jc w:val="both"/>
      </w:pPr>
      <w:r>
        <w:rPr>
          <w:rFonts w:ascii="Times New Roman"/>
          <w:b w:val="false"/>
          <w:i w:val="false"/>
          <w:color w:val="000000"/>
          <w:sz w:val="28"/>
        </w:rPr>
        <w:t>
      34-23) әскери-экономикалық және командалық-штабтық оқулар өткізуге қатысу;";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53" w:id="45"/>
    <w:p>
      <w:pPr>
        <w:spacing w:after="0"/>
        <w:ind w:left="0"/>
        <w:jc w:val="both"/>
      </w:pPr>
      <w:r>
        <w:rPr>
          <w:rFonts w:ascii="Times New Roman"/>
          <w:b w:val="false"/>
          <w:i w:val="false"/>
          <w:color w:val="000000"/>
          <w:sz w:val="28"/>
        </w:rPr>
        <w:t>
      "41) ұлттық қауіпсіздік органдарында архив ісін ұйымдастыру қағидаларын әзірлеу және бекіту, осы мақсаттарда цифрлық жүйелерді құру және пайдалану;";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55" w:id="46"/>
    <w:p>
      <w:pPr>
        <w:spacing w:after="0"/>
        <w:ind w:left="0"/>
        <w:jc w:val="both"/>
      </w:pPr>
      <w:r>
        <w:rPr>
          <w:rFonts w:ascii="Times New Roman"/>
          <w:b w:val="false"/>
          <w:i w:val="false"/>
          <w:color w:val="000000"/>
          <w:sz w:val="28"/>
        </w:rPr>
        <w:t>
      "43) полиграфологиялық зерттеулер жүргізу және олардың нәтижелерін ұлттық қауіпсіздік органдарының цифрлық жүйесінде есепке алу қағидаларын әзірлеу және бекіту;";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"56) арнаулы техникалық және өзге де құралдарды қоса алғанда, қорғалған байланыс құралдарын, цифрлық жүйелерді, қару-жарақ пен жарақтандыру құралдарын әзірлеу саласында ғылыми-зерттеу және тәжірибелік-конструкторлық жұмысты ұйымдастыру;";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59" w:id="48"/>
    <w:p>
      <w:pPr>
        <w:spacing w:after="0"/>
        <w:ind w:left="0"/>
        <w:jc w:val="both"/>
      </w:pPr>
      <w:r>
        <w:rPr>
          <w:rFonts w:ascii="Times New Roman"/>
          <w:b w:val="false"/>
          <w:i w:val="false"/>
          <w:color w:val="000000"/>
          <w:sz w:val="28"/>
        </w:rPr>
        <w:t>
      "58) Ұлттық қауіпсіздік комитетінің ресми интернет-ресурсының жұмыс істеуін қамтамасыз ету және оның "цифрлық үкімет" құрамына қатысуы, ұлттық қауіпсіздік органдарының Ұлттық қауіпсіздік комитетінің ресми интернет-ресурсын ақпараттық материалдармен толықтыру жөніндегі қызметін ұйымдастыру және үйлестіру;";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61" w:id="49"/>
    <w:p>
      <w:pPr>
        <w:spacing w:after="0"/>
        <w:ind w:left="0"/>
        <w:jc w:val="both"/>
      </w:pPr>
      <w:r>
        <w:rPr>
          <w:rFonts w:ascii="Times New Roman"/>
          <w:b w:val="false"/>
          <w:i w:val="false"/>
          <w:color w:val="000000"/>
          <w:sz w:val="28"/>
        </w:rPr>
        <w:t>
      "80) ұлттық қауіпсіздік органдарының цифрлық объектілерінің киберқауіпсіздігін қамтамасыз ету жөніндегі қызметті жүзеге асыру қағидаларын әзірлеу және бекіту;";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 тармақша</w:t>
      </w:r>
      <w:r>
        <w:rPr>
          <w:rFonts w:ascii="Times New Roman"/>
          <w:b w:val="false"/>
          <w:i w:val="false"/>
          <w:color w:val="000000"/>
          <w:sz w:val="28"/>
        </w:rPr>
        <w:t xml:space="preserve"> мынадай редакцияда жазылсын:</w:t>
      </w:r>
    </w:p>
    <w:bookmarkStart w:name="z63" w:id="50"/>
    <w:p>
      <w:pPr>
        <w:spacing w:after="0"/>
        <w:ind w:left="0"/>
        <w:jc w:val="both"/>
      </w:pPr>
      <w:r>
        <w:rPr>
          <w:rFonts w:ascii="Times New Roman"/>
          <w:b w:val="false"/>
          <w:i w:val="false"/>
          <w:color w:val="000000"/>
          <w:sz w:val="28"/>
        </w:rPr>
        <w:t>
      "123) киберқауіпсіздіктің куәландырушы орталығының қағидаларын әзірлеу және бекіту;";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143) тармақшалар</w:t>
      </w:r>
      <w:r>
        <w:rPr>
          <w:rFonts w:ascii="Times New Roman"/>
          <w:b w:val="false"/>
          <w:i w:val="false"/>
          <w:color w:val="000000"/>
          <w:sz w:val="28"/>
        </w:rPr>
        <w:t xml:space="preserve"> мынадай редакцияда жазылсын:</w:t>
      </w:r>
    </w:p>
    <w:bookmarkStart w:name="z65" w:id="51"/>
    <w:p>
      <w:pPr>
        <w:spacing w:after="0"/>
        <w:ind w:left="0"/>
        <w:jc w:val="both"/>
      </w:pPr>
      <w:r>
        <w:rPr>
          <w:rFonts w:ascii="Times New Roman"/>
          <w:b w:val="false"/>
          <w:i w:val="false"/>
          <w:color w:val="000000"/>
          <w:sz w:val="28"/>
        </w:rPr>
        <w:t>
      "141) "Бүркіт" бірыңғай цифрлық жүйесінде жедел есепте тұрған адамдарды Мемлекеттік шекара арқылы өткізуді ұйымдастыру жөніндегі қағидаларды әзірлеу және бекіту;</w:t>
      </w:r>
    </w:p>
    <w:bookmarkEnd w:id="51"/>
    <w:bookmarkStart w:name="z66" w:id="52"/>
    <w:p>
      <w:pPr>
        <w:spacing w:after="0"/>
        <w:ind w:left="0"/>
        <w:jc w:val="both"/>
      </w:pPr>
      <w:r>
        <w:rPr>
          <w:rFonts w:ascii="Times New Roman"/>
          <w:b w:val="false"/>
          <w:i w:val="false"/>
          <w:color w:val="000000"/>
          <w:sz w:val="28"/>
        </w:rPr>
        <w:t>
      142) ұлттық қауіпсіздік органдарында цифрлық жүйелердің жұмыс істеуін қамтамасыз ету қағидаларын әзірлеу және бекіту;</w:t>
      </w:r>
    </w:p>
    <w:bookmarkEnd w:id="52"/>
    <w:bookmarkStart w:name="z67" w:id="53"/>
    <w:p>
      <w:pPr>
        <w:spacing w:after="0"/>
        <w:ind w:left="0"/>
        <w:jc w:val="both"/>
      </w:pPr>
      <w:r>
        <w:rPr>
          <w:rFonts w:ascii="Times New Roman"/>
          <w:b w:val="false"/>
          <w:i w:val="false"/>
          <w:color w:val="000000"/>
          <w:sz w:val="28"/>
        </w:rPr>
        <w:t>
      143) мүдделі мемлекеттік органдармен бірлесіп, Ұлттық қауіпсіздік комитеті цифрлық ресурстарының және мемлекеттік органдар деректерінің өзара іс-қимылын қамтамасыз ету қағидаларын әзірлеу және бекіту;";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 тармақша</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"194) цифрлық жүйелерді пайдалана отырып, ақпаратты іріктеу, жинақтау және өңдеу қағидаларын әзірлеу және бекіту;";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 тармақша</w:t>
      </w:r>
      <w:r>
        <w:rPr>
          <w:rFonts w:ascii="Times New Roman"/>
          <w:b w:val="false"/>
          <w:i w:val="false"/>
          <w:color w:val="000000"/>
          <w:sz w:val="28"/>
        </w:rPr>
        <w:t xml:space="preserve"> мынадай редакцияда жазылсын:</w:t>
      </w:r>
    </w:p>
    <w:bookmarkStart w:name="z71" w:id="55"/>
    <w:p>
      <w:pPr>
        <w:spacing w:after="0"/>
        <w:ind w:left="0"/>
        <w:jc w:val="both"/>
      </w:pPr>
      <w:r>
        <w:rPr>
          <w:rFonts w:ascii="Times New Roman"/>
          <w:b w:val="false"/>
          <w:i w:val="false"/>
          <w:color w:val="000000"/>
          <w:sz w:val="28"/>
        </w:rPr>
        <w:t>
      "210) ұлттық қауіпсіздік органдарының тұрғын үй комиссиялары қызметінің және цифрлық жүйесі жұмысының қағидаларын әзірлеу және бекіту;";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224) тармақшалар</w:t>
      </w:r>
      <w:r>
        <w:rPr>
          <w:rFonts w:ascii="Times New Roman"/>
          <w:b w:val="false"/>
          <w:i w:val="false"/>
          <w:color w:val="000000"/>
          <w:sz w:val="28"/>
        </w:rPr>
        <w:t xml:space="preserve"> мынадай редакцияда жазылсын:</w:t>
      </w:r>
    </w:p>
    <w:bookmarkStart w:name="z74" w:id="56"/>
    <w:p>
      <w:pPr>
        <w:spacing w:after="0"/>
        <w:ind w:left="0"/>
        <w:jc w:val="both"/>
      </w:pPr>
      <w:r>
        <w:rPr>
          <w:rFonts w:ascii="Times New Roman"/>
          <w:b w:val="false"/>
          <w:i w:val="false"/>
          <w:color w:val="000000"/>
          <w:sz w:val="28"/>
        </w:rPr>
        <w:t>
      "223) мемлекеттік құпияларға жатқызылған, қорғалып орындалған цифрлық жүйелерді құру, пайдалану, қолдап отыру, дамыту, интеграциялау, пайдалануды тоқтату және қорғау қағидаларын әзірлеу және бекіту;</w:t>
      </w:r>
    </w:p>
    <w:bookmarkEnd w:id="56"/>
    <w:bookmarkStart w:name="z75" w:id="57"/>
    <w:p>
      <w:pPr>
        <w:spacing w:after="0"/>
        <w:ind w:left="0"/>
        <w:jc w:val="both"/>
      </w:pPr>
      <w:r>
        <w:rPr>
          <w:rFonts w:ascii="Times New Roman"/>
          <w:b w:val="false"/>
          <w:i w:val="false"/>
          <w:color w:val="000000"/>
          <w:sz w:val="28"/>
        </w:rPr>
        <w:t>
      224) мемлекеттік құпияларға жатқызылған, қорғалып орындалған цифрлық жүйелерді пайдалана отырып, мемлекеттік құпияларды құрайтын мәліметтерді қамтитын электрондық құжаттарды және өзге де деректерді жинау, өңдеу, сақтау, беру, іздеу, тарату, пайдалану, қорғау, тіркеу, растау және жою қағидаларын әзірлеу және бекіту;";</w:t>
      </w:r>
    </w:p>
    <w:bookmarkEnd w:id="57"/>
    <w:bookmarkStart w:name="z76" w:id="58"/>
    <w:p>
      <w:pPr>
        <w:spacing w:after="0"/>
        <w:ind w:left="0"/>
        <w:jc w:val="both"/>
      </w:pPr>
      <w:r>
        <w:rPr>
          <w:rFonts w:ascii="Times New Roman"/>
          <w:b w:val="false"/>
          <w:i w:val="false"/>
          <w:color w:val="000000"/>
          <w:sz w:val="28"/>
        </w:rPr>
        <w:t>
      мынадай мазмұндағы 224-1), 224-2) және 224-3) тармақшалармен толықтырылсын:</w:t>
      </w:r>
    </w:p>
    <w:bookmarkEnd w:id="58"/>
    <w:bookmarkStart w:name="z77" w:id="59"/>
    <w:p>
      <w:pPr>
        <w:spacing w:after="0"/>
        <w:ind w:left="0"/>
        <w:jc w:val="both"/>
      </w:pPr>
      <w:r>
        <w:rPr>
          <w:rFonts w:ascii="Times New Roman"/>
          <w:b w:val="false"/>
          <w:i w:val="false"/>
          <w:color w:val="000000"/>
          <w:sz w:val="28"/>
        </w:rPr>
        <w:t>
      "224-1) электрондық цифрлық қолтаңбаның ашық кілтінің сертификаттарын беру, сақтау, кері қайтарып алу және Қазақстан Республикасының арнаулы негізгі куәландырушы орталығының электрондық цифрлық қолтаңбаның ашық кілтінің тиесілілігі мен жарамдылығын растау қағидаларын әзірлеу және бекіту;</w:t>
      </w:r>
    </w:p>
    <w:bookmarkEnd w:id="59"/>
    <w:bookmarkStart w:name="z78" w:id="60"/>
    <w:p>
      <w:pPr>
        <w:spacing w:after="0"/>
        <w:ind w:left="0"/>
        <w:jc w:val="both"/>
      </w:pPr>
      <w:r>
        <w:rPr>
          <w:rFonts w:ascii="Times New Roman"/>
          <w:b w:val="false"/>
          <w:i w:val="false"/>
          <w:color w:val="000000"/>
          <w:sz w:val="28"/>
        </w:rPr>
        <w:t>
      224-2) жасанды интеллект саласындағы мемлекеттік саясатты іске асыруға қатысу;</w:t>
      </w:r>
    </w:p>
    <w:bookmarkEnd w:id="60"/>
    <w:bookmarkStart w:name="z79" w:id="61"/>
    <w:p>
      <w:pPr>
        <w:spacing w:after="0"/>
        <w:ind w:left="0"/>
        <w:jc w:val="both"/>
      </w:pPr>
      <w:r>
        <w:rPr>
          <w:rFonts w:ascii="Times New Roman"/>
          <w:b w:val="false"/>
          <w:i w:val="false"/>
          <w:color w:val="000000"/>
          <w:sz w:val="28"/>
        </w:rPr>
        <w:t>
      224-3) жасанды интеллект моделін, платформалық бағдарламалық өнімді әзірлеу және (немесе) орналастыру;";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 тармақша</w:t>
      </w:r>
      <w:r>
        <w:rPr>
          <w:rFonts w:ascii="Times New Roman"/>
          <w:b w:val="false"/>
          <w:i w:val="false"/>
          <w:color w:val="000000"/>
          <w:sz w:val="28"/>
        </w:rPr>
        <w:t xml:space="preserve"> мынадай редакцияда жазылсын:</w:t>
      </w:r>
    </w:p>
    <w:bookmarkStart w:name="z81" w:id="62"/>
    <w:p>
      <w:pPr>
        <w:spacing w:after="0"/>
        <w:ind w:left="0"/>
        <w:jc w:val="both"/>
      </w:pPr>
      <w:r>
        <w:rPr>
          <w:rFonts w:ascii="Times New Roman"/>
          <w:b w:val="false"/>
          <w:i w:val="false"/>
          <w:color w:val="000000"/>
          <w:sz w:val="28"/>
        </w:rPr>
        <w:t>
      "279) ұлттық қауіпсіздік органдары әскери, арнаулы оқу орындарының цифрлық жүйелері мен интернет-ресурстарына қойылатын талаптарды әзірлеу және бекіту;";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 тармақша</w:t>
      </w:r>
      <w:r>
        <w:rPr>
          <w:rFonts w:ascii="Times New Roman"/>
          <w:b w:val="false"/>
          <w:i w:val="false"/>
          <w:color w:val="000000"/>
          <w:sz w:val="28"/>
        </w:rPr>
        <w:t xml:space="preserve"> мынадай редакцияда жазылсын:</w:t>
      </w:r>
    </w:p>
    <w:bookmarkStart w:name="z83" w:id="63"/>
    <w:p>
      <w:pPr>
        <w:spacing w:after="0"/>
        <w:ind w:left="0"/>
        <w:jc w:val="both"/>
      </w:pPr>
      <w:r>
        <w:rPr>
          <w:rFonts w:ascii="Times New Roman"/>
          <w:b w:val="false"/>
          <w:i w:val="false"/>
          <w:color w:val="000000"/>
          <w:sz w:val="28"/>
        </w:rPr>
        <w:t>
      "297) ұлттық қауіпсіздік органдарының тиісті құрамының қызметкерлерін сержанттар құрамы мен офицерлік құрам атқаруға жататын лауазымдарға тағайындау мүмкін болмаған кезде көрсетілген лауазымдарға төмен тұрған құрамның қызметкерлерін және әскери қызметшілерін тағайындау қағидаларын әзірлеу және бекіту;";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313-16)</w:t>
      </w:r>
      <w:r>
        <w:rPr>
          <w:rFonts w:ascii="Times New Roman"/>
          <w:b w:val="false"/>
          <w:i w:val="false"/>
          <w:color w:val="000000"/>
          <w:sz w:val="28"/>
        </w:rPr>
        <w:t xml:space="preserve">, </w:t>
      </w:r>
      <w:r>
        <w:rPr>
          <w:rFonts w:ascii="Times New Roman"/>
          <w:b w:val="false"/>
          <w:i w:val="false"/>
          <w:color w:val="000000"/>
          <w:sz w:val="28"/>
        </w:rPr>
        <w:t>313-17)</w:t>
      </w:r>
      <w:r>
        <w:rPr>
          <w:rFonts w:ascii="Times New Roman"/>
          <w:b w:val="false"/>
          <w:i w:val="false"/>
          <w:color w:val="000000"/>
          <w:sz w:val="28"/>
        </w:rPr>
        <w:t xml:space="preserve"> </w:t>
      </w:r>
      <w:r>
        <w:rPr>
          <w:rFonts w:ascii="Times New Roman"/>
          <w:b w:val="false"/>
          <w:i w:val="false"/>
          <w:color w:val="000000"/>
          <w:sz w:val="28"/>
        </w:rPr>
        <w:t>313-18)</w:t>
      </w:r>
      <w:r>
        <w:rPr>
          <w:rFonts w:ascii="Times New Roman"/>
          <w:b w:val="false"/>
          <w:i w:val="false"/>
          <w:color w:val="000000"/>
          <w:sz w:val="28"/>
        </w:rPr>
        <w:t xml:space="preserve">, </w:t>
      </w:r>
      <w:r>
        <w:rPr>
          <w:rFonts w:ascii="Times New Roman"/>
          <w:b w:val="false"/>
          <w:i w:val="false"/>
          <w:color w:val="000000"/>
          <w:sz w:val="28"/>
        </w:rPr>
        <w:t>313-19)</w:t>
      </w:r>
      <w:r>
        <w:rPr>
          <w:rFonts w:ascii="Times New Roman"/>
          <w:b w:val="false"/>
          <w:i w:val="false"/>
          <w:color w:val="000000"/>
          <w:sz w:val="28"/>
        </w:rPr>
        <w:t xml:space="preserve"> және </w:t>
      </w:r>
      <w:r>
        <w:rPr>
          <w:rFonts w:ascii="Times New Roman"/>
          <w:b w:val="false"/>
          <w:i w:val="false"/>
          <w:color w:val="000000"/>
          <w:sz w:val="28"/>
        </w:rPr>
        <w:t>313-20) тармақшалар</w:t>
      </w:r>
      <w:r>
        <w:rPr>
          <w:rFonts w:ascii="Times New Roman"/>
          <w:b w:val="false"/>
          <w:i w:val="false"/>
          <w:color w:val="000000"/>
          <w:sz w:val="28"/>
        </w:rPr>
        <w:t xml:space="preserve"> мынадай редакцияда жазылсын:</w:t>
      </w:r>
    </w:p>
    <w:bookmarkStart w:name="z85" w:id="64"/>
    <w:p>
      <w:pPr>
        <w:spacing w:after="0"/>
        <w:ind w:left="0"/>
        <w:jc w:val="both"/>
      </w:pPr>
      <w:r>
        <w:rPr>
          <w:rFonts w:ascii="Times New Roman"/>
          <w:b w:val="false"/>
          <w:i w:val="false"/>
          <w:color w:val="000000"/>
          <w:sz w:val="28"/>
        </w:rPr>
        <w:t>
      "313-16) ақпараттандыру саласындағы уәкілетті орган айқындайтын мемлекеттік цифрлық деректерді, қолжетімділігі шектеулі деректерді немесе аса маңызды цифрлық объектілерді қамтитын цифрлық объектілерді орналастыруға пайдаланылатын деректерді өңдеу орталықтарының үшін талаптарды келісу;</w:t>
      </w:r>
    </w:p>
    <w:bookmarkEnd w:id="64"/>
    <w:bookmarkStart w:name="z86" w:id="65"/>
    <w:p>
      <w:pPr>
        <w:spacing w:after="0"/>
        <w:ind w:left="0"/>
        <w:jc w:val="both"/>
      </w:pPr>
      <w:r>
        <w:rPr>
          <w:rFonts w:ascii="Times New Roman"/>
          <w:b w:val="false"/>
          <w:i w:val="false"/>
          <w:color w:val="000000"/>
          <w:sz w:val="28"/>
        </w:rPr>
        <w:t>
      313-17) цифрландыру саласындағы уәкілетті орган айқындайтын деректерді өңдеу орталығының халықаралық немесе ұлттық техникалық аудиттен өту қағидаларын келісу;</w:t>
      </w:r>
    </w:p>
    <w:bookmarkEnd w:id="65"/>
    <w:bookmarkStart w:name="z87" w:id="66"/>
    <w:p>
      <w:pPr>
        <w:spacing w:after="0"/>
        <w:ind w:left="0"/>
        <w:jc w:val="both"/>
      </w:pPr>
      <w:r>
        <w:rPr>
          <w:rFonts w:ascii="Times New Roman"/>
          <w:b w:val="false"/>
          <w:i w:val="false"/>
          <w:color w:val="000000"/>
          <w:sz w:val="28"/>
        </w:rPr>
        <w:t>
      313-18) аса маңызды цифрлық инфрақұрылым объектілерінің киберқауіпсіздігі бөлігінде цифрландыру саласындағы мемлекеттік бақылауды жүзеге асыру;</w:t>
      </w:r>
    </w:p>
    <w:bookmarkEnd w:id="66"/>
    <w:bookmarkStart w:name="z88" w:id="67"/>
    <w:p>
      <w:pPr>
        <w:spacing w:after="0"/>
        <w:ind w:left="0"/>
        <w:jc w:val="both"/>
      </w:pPr>
      <w:r>
        <w:rPr>
          <w:rFonts w:ascii="Times New Roman"/>
          <w:b w:val="false"/>
          <w:i w:val="false"/>
          <w:color w:val="000000"/>
          <w:sz w:val="28"/>
        </w:rPr>
        <w:t>
      313-19) Қазақстан Республикасының цифрландыру саласындағы заңнамасының аса маңызды цифрлық объектілердің меншік иелеріне, иеленушілеріне киберқауіпсіздікті қамтамасыз ету бөлігіндегі талаптарын бұзушылықтарды анықтау кезінде нұсқамалар беру;</w:t>
      </w:r>
    </w:p>
    <w:bookmarkEnd w:id="67"/>
    <w:bookmarkStart w:name="z89" w:id="68"/>
    <w:p>
      <w:pPr>
        <w:spacing w:after="0"/>
        <w:ind w:left="0"/>
        <w:jc w:val="both"/>
      </w:pPr>
      <w:r>
        <w:rPr>
          <w:rFonts w:ascii="Times New Roman"/>
          <w:b w:val="false"/>
          <w:i w:val="false"/>
          <w:color w:val="000000"/>
          <w:sz w:val="28"/>
        </w:rPr>
        <w:t>
      313-20) Қазақстан Республикасының цифрландыру саласындағы заңнамасының маңызды цифрлық объектілердің меншік иелеріне, иеленушілеріне киберқауіпсіздікті қамтамасыз ету бөлігіндегі талаптарын бұзушылықтарды анықтау кезінде нұсқамаларды орындау үшін жолдау;".</w:t>
      </w:r>
    </w:p>
    <w:bookmarkEnd w:id="68"/>
    <w:bookmarkStart w:name="z90" w:id="69"/>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Жарлығында</w:t>
      </w:r>
      <w:r>
        <w:rPr>
          <w:rFonts w:ascii="Times New Roman"/>
          <w:b w:val="false"/>
          <w:i w:val="false"/>
          <w:color w:val="000000"/>
          <w:sz w:val="28"/>
        </w:rPr>
        <w:t>:</w:t>
      </w:r>
    </w:p>
    <w:bookmarkEnd w:id="69"/>
    <w:bookmarkStart w:name="z91" w:id="7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70"/>
    <w:bookmarkStart w:name="z92"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14-тармақта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94" w:id="72"/>
    <w:p>
      <w:pPr>
        <w:spacing w:after="0"/>
        <w:ind w:left="0"/>
        <w:jc w:val="both"/>
      </w:pPr>
      <w:r>
        <w:rPr>
          <w:rFonts w:ascii="Times New Roman"/>
          <w:b w:val="false"/>
          <w:i w:val="false"/>
          <w:color w:val="000000"/>
          <w:sz w:val="28"/>
        </w:rPr>
        <w:t>
      "17) Мемлекеттік шекараны қорғау жөніндегі міндеттерді орындауды қамтамасыз ететін мамандандырылған есепке алуды және цифрлық жүйелерді құру және пайдалану;";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96" w:id="73"/>
    <w:p>
      <w:pPr>
        <w:spacing w:after="0"/>
        <w:ind w:left="0"/>
        <w:jc w:val="both"/>
      </w:pPr>
      <w:r>
        <w:rPr>
          <w:rFonts w:ascii="Times New Roman"/>
          <w:b w:val="false"/>
          <w:i w:val="false"/>
          <w:color w:val="000000"/>
          <w:sz w:val="28"/>
        </w:rPr>
        <w:t>
      "41) Шекара қызметінің цифрлық объектілерінің киберқауіпсіздігін қамтамасыз ету бойынша іс-шараларға қатысу;";</w:t>
      </w:r>
    </w:p>
    <w:bookmarkEnd w:id="73"/>
    <w:bookmarkStart w:name="z97"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99" w:id="75"/>
    <w:p>
      <w:pPr>
        <w:spacing w:after="0"/>
        <w:ind w:left="0"/>
        <w:jc w:val="both"/>
      </w:pPr>
      <w:r>
        <w:rPr>
          <w:rFonts w:ascii="Times New Roman"/>
          <w:b w:val="false"/>
          <w:i w:val="false"/>
          <w:color w:val="000000"/>
          <w:sz w:val="28"/>
        </w:rPr>
        <w:t>
      "15) Шекара қызметінің цифрлық инфрақұрылым объектілеріне жүйелік-техникалық қызмет көрсетуді жүзеге асыру;";</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101" w:id="76"/>
    <w:p>
      <w:pPr>
        <w:spacing w:after="0"/>
        <w:ind w:left="0"/>
        <w:jc w:val="both"/>
      </w:pPr>
      <w:r>
        <w:rPr>
          <w:rFonts w:ascii="Times New Roman"/>
          <w:b w:val="false"/>
          <w:i w:val="false"/>
          <w:color w:val="000000"/>
          <w:sz w:val="28"/>
        </w:rPr>
        <w:t>
      "32) Шекара қызметінің цифрлық объектілерінің киберқауіпсіздігін қамтамасыз ету жөніндегі қызметті жүзеге асыру;";</w:t>
      </w:r>
    </w:p>
    <w:bookmarkEnd w:id="76"/>
    <w:bookmarkStart w:name="z102"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4-1) тармақшамен толықтырылсын:</w:t>
      </w:r>
    </w:p>
    <w:bookmarkEnd w:id="77"/>
    <w:bookmarkStart w:name="z103" w:id="78"/>
    <w:p>
      <w:pPr>
        <w:spacing w:after="0"/>
        <w:ind w:left="0"/>
        <w:jc w:val="both"/>
      </w:pPr>
      <w:r>
        <w:rPr>
          <w:rFonts w:ascii="Times New Roman"/>
          <w:b w:val="false"/>
          <w:i w:val="false"/>
          <w:color w:val="000000"/>
          <w:sz w:val="28"/>
        </w:rPr>
        <w:t>
      "4-1) өз орынбасарларына және Қызметтің лауазымды адамдарына өкілеттіктерін береді;".</w:t>
      </w:r>
    </w:p>
    <w:bookmarkEnd w:id="78"/>
    <w:bookmarkStart w:name="z104" w:id="79"/>
    <w:p>
      <w:pPr>
        <w:spacing w:after="0"/>
        <w:ind w:left="0"/>
        <w:jc w:val="both"/>
      </w:pPr>
      <w:r>
        <w:rPr>
          <w:rFonts w:ascii="Times New Roman"/>
          <w:b w:val="false"/>
          <w:i w:val="false"/>
          <w:color w:val="000000"/>
          <w:sz w:val="28"/>
        </w:rPr>
        <w:t xml:space="preserve">
      3.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Жарлығында</w:t>
      </w:r>
      <w:r>
        <w:rPr>
          <w:rFonts w:ascii="Times New Roman"/>
          <w:b w:val="false"/>
          <w:i w:val="false"/>
          <w:color w:val="000000"/>
          <w:sz w:val="28"/>
        </w:rPr>
        <w:t>:</w:t>
      </w:r>
    </w:p>
    <w:bookmarkEnd w:id="79"/>
    <w:bookmarkStart w:name="z105" w:id="8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80"/>
    <w:bookmarkStart w:name="z106" w:id="81"/>
    <w:p>
      <w:pPr>
        <w:spacing w:after="0"/>
        <w:ind w:left="0"/>
        <w:jc w:val="both"/>
      </w:pPr>
      <w:r>
        <w:rPr>
          <w:rFonts w:ascii="Times New Roman"/>
          <w:b w:val="false"/>
          <w:i w:val="false"/>
          <w:color w:val="000000"/>
          <w:sz w:val="28"/>
        </w:rPr>
        <w:t xml:space="preserve">
      1) 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1"/>
    <w:bookmarkStart w:name="z107" w:id="82"/>
    <w:p>
      <w:pPr>
        <w:spacing w:after="0"/>
        <w:ind w:left="0"/>
        <w:jc w:val="both"/>
      </w:pPr>
      <w:r>
        <w:rPr>
          <w:rFonts w:ascii="Times New Roman"/>
          <w:b w:val="false"/>
          <w:i w:val="false"/>
          <w:color w:val="000000"/>
          <w:sz w:val="28"/>
        </w:rPr>
        <w:t>
      "6) Терроризмге қарсы орталықтың құрамына кіретін мемлекеттік органдар арасында экстремизмге және терроризмге қарсы іс-қимыл мәселелері бойынша, соның ішінде бірлескен нормативтік құқықтық актімен айқындалатын тәртіппен "Антитеррор" цифрлық жүйесін пайдалана отырып, ақпаратпен өзара алмасу бойынша шараларды тұжырымдау;";</w:t>
      </w:r>
    </w:p>
    <w:bookmarkEnd w:id="82"/>
    <w:bookmarkStart w:name="z108" w:id="83"/>
    <w:p>
      <w:pPr>
        <w:spacing w:after="0"/>
        <w:ind w:left="0"/>
        <w:jc w:val="both"/>
      </w:pPr>
      <w:r>
        <w:rPr>
          <w:rFonts w:ascii="Times New Roman"/>
          <w:b w:val="false"/>
          <w:i w:val="false"/>
          <w:color w:val="000000"/>
          <w:sz w:val="28"/>
        </w:rPr>
        <w:t xml:space="preserve">
      2) 4-тармақтың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83"/>
    <w:bookmarkStart w:name="z109" w:id="84"/>
    <w:p>
      <w:pPr>
        <w:spacing w:after="0"/>
        <w:ind w:left="0"/>
        <w:jc w:val="both"/>
      </w:pPr>
      <w:r>
        <w:rPr>
          <w:rFonts w:ascii="Times New Roman"/>
          <w:b w:val="false"/>
          <w:i w:val="false"/>
          <w:color w:val="000000"/>
          <w:sz w:val="28"/>
        </w:rPr>
        <w:t>
      "7) Терроризмге қарсы орталықтың қызметін қамтамасыз ету үшін қажетті қызметтік құжаттар мен материалдарды сақтауды және пайдалануды жүзеге асыруға, қажет болған жағдайда және мемлекеттік органдармен келісу бойынша Қазақстан Республикасының заңнамасына сәйкес олардың ақпараттық жүйелерін пайдалануға құқылы.".</w:t>
      </w:r>
    </w:p>
    <w:bookmarkEnd w:id="84"/>
    <w:bookmarkStart w:name="z110" w:id="85"/>
    <w:p>
      <w:pPr>
        <w:spacing w:after="0"/>
        <w:ind w:left="0"/>
        <w:jc w:val="both"/>
      </w:pPr>
      <w:r>
        <w:rPr>
          <w:rFonts w:ascii="Times New Roman"/>
          <w:b w:val="false"/>
          <w:i w:val="false"/>
          <w:color w:val="000000"/>
          <w:sz w:val="28"/>
        </w:rPr>
        <w:t xml:space="preserve">
      4. "Қазақстан Республикасы ұлттық қауіпсіздік органдарының қызметін одан әрі жетілдіру жөніндегі шаралар туралы" Қазақстан Республикасы Президентінің 2014 жылғы 14 қарашадағы № 954 </w:t>
      </w:r>
      <w:r>
        <w:rPr>
          <w:rFonts w:ascii="Times New Roman"/>
          <w:b w:val="false"/>
          <w:i w:val="false"/>
          <w:color w:val="000000"/>
          <w:sz w:val="28"/>
        </w:rPr>
        <w:t>Жарлығында</w:t>
      </w:r>
      <w:r>
        <w:rPr>
          <w:rFonts w:ascii="Times New Roman"/>
          <w:b w:val="false"/>
          <w:i w:val="false"/>
          <w:color w:val="000000"/>
          <w:sz w:val="28"/>
        </w:rPr>
        <w:t>:</w:t>
      </w:r>
    </w:p>
    <w:bookmarkEnd w:id="85"/>
    <w:bookmarkStart w:name="z111" w:id="8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Үкіметтік байланыс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86"/>
    <w:bookmarkStart w:name="z112" w:id="87"/>
    <w:p>
      <w:pPr>
        <w:spacing w:after="0"/>
        <w:ind w:left="0"/>
        <w:jc w:val="both"/>
      </w:pPr>
      <w:r>
        <w:rPr>
          <w:rFonts w:ascii="Times New Roman"/>
          <w:b w:val="false"/>
          <w:i w:val="false"/>
          <w:color w:val="000000"/>
          <w:sz w:val="28"/>
        </w:rPr>
        <w:t xml:space="preserve">
      1)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7"/>
    <w:bookmarkStart w:name="z113" w:id="88"/>
    <w:p>
      <w:pPr>
        <w:spacing w:after="0"/>
        <w:ind w:left="0"/>
        <w:jc w:val="both"/>
      </w:pPr>
      <w:r>
        <w:rPr>
          <w:rFonts w:ascii="Times New Roman"/>
          <w:b w:val="false"/>
          <w:i w:val="false"/>
          <w:color w:val="000000"/>
          <w:sz w:val="28"/>
        </w:rPr>
        <w:t>
      "3) үкіметтік байланыс желілерінің, республикалық қорғалған байланыс желілерінің және Қазақстан Республикасы ұлттық қауіпсіздік органдарының қорғалған байланыс желілерінің киберқауіпсіздігін қамтамасыз ету;";</w:t>
      </w:r>
    </w:p>
    <w:bookmarkEnd w:id="88"/>
    <w:bookmarkStart w:name="z114"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15-тармақтың</w:t>
      </w:r>
      <w:r>
        <w:rPr>
          <w:rFonts w:ascii="Times New Roman"/>
          <w:b w:val="false"/>
          <w:i w:val="false"/>
          <w:color w:val="000000"/>
          <w:sz w:val="28"/>
        </w:rPr>
        <w:t xml:space="preserve"> 21) және 22) тармақшалары мынадай редакцияда жазылсын:</w:t>
      </w:r>
    </w:p>
    <w:bookmarkEnd w:id="89"/>
    <w:bookmarkStart w:name="z115" w:id="90"/>
    <w:p>
      <w:pPr>
        <w:spacing w:after="0"/>
        <w:ind w:left="0"/>
        <w:jc w:val="both"/>
      </w:pPr>
      <w:r>
        <w:rPr>
          <w:rFonts w:ascii="Times New Roman"/>
          <w:b w:val="false"/>
          <w:i w:val="false"/>
          <w:color w:val="000000"/>
          <w:sz w:val="28"/>
        </w:rPr>
        <w:t>
      "21) құпия;</w:t>
      </w:r>
    </w:p>
    <w:bookmarkEnd w:id="90"/>
    <w:bookmarkStart w:name="z116" w:id="91"/>
    <w:p>
      <w:pPr>
        <w:spacing w:after="0"/>
        <w:ind w:left="0"/>
        <w:jc w:val="both"/>
      </w:pPr>
      <w:r>
        <w:rPr>
          <w:rFonts w:ascii="Times New Roman"/>
          <w:b w:val="false"/>
          <w:i w:val="false"/>
          <w:color w:val="000000"/>
          <w:sz w:val="28"/>
        </w:rPr>
        <w:t>
      22) құпия;".</w:t>
      </w:r>
    </w:p>
    <w:bookmarkEnd w:id="91"/>
    <w:bookmarkStart w:name="z117" w:id="92"/>
    <w:p>
      <w:pPr>
        <w:spacing w:after="0"/>
        <w:ind w:left="0"/>
        <w:jc w:val="both"/>
      </w:pPr>
      <w:r>
        <w:rPr>
          <w:rFonts w:ascii="Times New Roman"/>
          <w:b w:val="false"/>
          <w:i w:val="false"/>
          <w:color w:val="000000"/>
          <w:sz w:val="28"/>
        </w:rPr>
        <w:t>
      5. Құпия.</w:t>
      </w:r>
    </w:p>
    <w:bookmarkEnd w:id="92"/>
    <w:bookmarkStart w:name="z118" w:id="93"/>
    <w:p>
      <w:pPr>
        <w:spacing w:after="0"/>
        <w:ind w:left="0"/>
        <w:jc w:val="both"/>
      </w:pPr>
      <w:r>
        <w:rPr>
          <w:rFonts w:ascii="Times New Roman"/>
          <w:b w:val="false"/>
          <w:i w:val="false"/>
          <w:color w:val="000000"/>
          <w:sz w:val="28"/>
        </w:rPr>
        <w:t xml:space="preserve">
      6. "Қазақстан Республикасы Ұлттық қауіпсіздік комитетінің кейбір мәселелері туралы" Қазақстан Республикасы Президентінің 2019 жылғы 18 қыркүйектегі № 163 </w:t>
      </w:r>
      <w:r>
        <w:rPr>
          <w:rFonts w:ascii="Times New Roman"/>
          <w:b w:val="false"/>
          <w:i w:val="false"/>
          <w:color w:val="000000"/>
          <w:sz w:val="28"/>
        </w:rPr>
        <w:t>Жарлығында</w:t>
      </w:r>
      <w:r>
        <w:rPr>
          <w:rFonts w:ascii="Times New Roman"/>
          <w:b w:val="false"/>
          <w:i w:val="false"/>
          <w:color w:val="000000"/>
          <w:sz w:val="28"/>
        </w:rPr>
        <w:t>:</w:t>
      </w:r>
    </w:p>
    <w:bookmarkEnd w:id="93"/>
    <w:bookmarkStart w:name="z119" w:id="9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Сыртқы барлау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94"/>
    <w:bookmarkStart w:name="z120"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14-тармақта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122" w:id="96"/>
    <w:p>
      <w:pPr>
        <w:spacing w:after="0"/>
        <w:ind w:left="0"/>
        <w:jc w:val="both"/>
      </w:pPr>
      <w:r>
        <w:rPr>
          <w:rFonts w:ascii="Times New Roman"/>
          <w:b w:val="false"/>
          <w:i w:val="false"/>
          <w:color w:val="000000"/>
          <w:sz w:val="28"/>
        </w:rPr>
        <w:t>
      "7) Қазақстан Республикасының заңдарына сәйкес мемлекеттік органдардың және меншік нысанына қарамастан ұйымдардың цифрлық жүйелері мен цифрлық ресурстарын, сондай-ақ Қазақстан Республикасының халықаралық шарттары негізінде шет мемлекеттер мен халықаралық ұйымдардың цифрлық жүйелерін пайдалану;</w:t>
      </w:r>
    </w:p>
    <w:bookmarkEnd w:id="96"/>
    <w:bookmarkStart w:name="z123" w:id="97"/>
    <w:p>
      <w:pPr>
        <w:spacing w:after="0"/>
        <w:ind w:left="0"/>
        <w:jc w:val="both"/>
      </w:pPr>
      <w:r>
        <w:rPr>
          <w:rFonts w:ascii="Times New Roman"/>
          <w:b w:val="false"/>
          <w:i w:val="false"/>
          <w:color w:val="000000"/>
          <w:sz w:val="28"/>
        </w:rPr>
        <w:t>
      8) белгіленген тәртіппен цифрлық жүйелер мен цифрлық ресурстарды, арнаулы техникалық құралдарды, байланыс жүйелерін, арнаулы мақсаттағы телекоммуникация желілерін, деректерді беру жүйелерін, ақпаратты техникалық арналар арқылы тарап кетуден қорғау құралдарын, олардың бағдарламалық қамтылымын, қару-жарақ пен құрал-жабдық сатып алу, пайдалану, шифрлау және шифрды ашу жұмысын ұйымдастыру;";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25" w:id="98"/>
    <w:p>
      <w:pPr>
        <w:spacing w:after="0"/>
        <w:ind w:left="0"/>
        <w:jc w:val="both"/>
      </w:pPr>
      <w:r>
        <w:rPr>
          <w:rFonts w:ascii="Times New Roman"/>
          <w:b w:val="false"/>
          <w:i w:val="false"/>
          <w:color w:val="000000"/>
          <w:sz w:val="28"/>
        </w:rPr>
        <w:t>
      "26) байланыс арналарының, цифрлық жүйелер мен цифрлық ресурстардың іркіліссіз жұмысын және қорғалуын қолдау;";</w:t>
      </w:r>
    </w:p>
    <w:bookmarkEnd w:id="98"/>
    <w:bookmarkStart w:name="z126" w:id="99"/>
    <w:p>
      <w:pPr>
        <w:spacing w:after="0"/>
        <w:ind w:left="0"/>
        <w:jc w:val="both"/>
      </w:pPr>
      <w:r>
        <w:rPr>
          <w:rFonts w:ascii="Times New Roman"/>
          <w:b w:val="false"/>
          <w:i w:val="false"/>
          <w:color w:val="000000"/>
          <w:sz w:val="28"/>
        </w:rPr>
        <w:t xml:space="preserve">
      2) 15-тармақтың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p>
    <w:bookmarkEnd w:id="99"/>
    <w:bookmarkStart w:name="z127" w:id="100"/>
    <w:p>
      <w:pPr>
        <w:spacing w:after="0"/>
        <w:ind w:left="0"/>
        <w:jc w:val="both"/>
      </w:pPr>
      <w:r>
        <w:rPr>
          <w:rFonts w:ascii="Times New Roman"/>
          <w:b w:val="false"/>
          <w:i w:val="false"/>
          <w:color w:val="000000"/>
          <w:sz w:val="28"/>
        </w:rPr>
        <w:t>
      "23) ведомстволық архивті, анықтамалық, цифрлық жүйелер мен цифрлық ресурстарды құру және пайдалану;".</w:t>
      </w:r>
    </w:p>
    <w:bookmarkEnd w:id="100"/>
    <w:bookmarkStart w:name="z128" w:id="101"/>
    <w:p>
      <w:pPr>
        <w:spacing w:after="0"/>
        <w:ind w:left="0"/>
        <w:jc w:val="both"/>
      </w:pPr>
      <w:r>
        <w:rPr>
          <w:rFonts w:ascii="Times New Roman"/>
          <w:b w:val="false"/>
          <w:i w:val="false"/>
          <w:color w:val="000000"/>
          <w:sz w:val="28"/>
        </w:rPr>
        <w:t>
      7. "Қазақстан Республикасының Ұлттық қауіпсіздік комитеті туралы ережені бекіту туралы" Қазақстан Республикасы Президентінің 2020 жылғы 13 наурыздағы № 282 Жарлығында:</w:t>
      </w:r>
    </w:p>
    <w:bookmarkEnd w:id="101"/>
    <w:bookmarkStart w:name="z129" w:id="102"/>
    <w:p>
      <w:pPr>
        <w:spacing w:after="0"/>
        <w:ind w:left="0"/>
        <w:jc w:val="both"/>
      </w:pPr>
      <w:r>
        <w:rPr>
          <w:rFonts w:ascii="Times New Roman"/>
          <w:b w:val="false"/>
          <w:i w:val="false"/>
          <w:color w:val="000000"/>
          <w:sz w:val="28"/>
        </w:rPr>
        <w:t>
      жоғарыда аталған Жарлықпен бекітілген Қазақстан Республикасы Ұлттық қауіпсіздік комитетінің Авиация қызметі туралы ережеде:</w:t>
      </w:r>
    </w:p>
    <w:bookmarkEnd w:id="102"/>
    <w:bookmarkStart w:name="z130" w:id="103"/>
    <w:p>
      <w:pPr>
        <w:spacing w:after="0"/>
        <w:ind w:left="0"/>
        <w:jc w:val="both"/>
      </w:pPr>
      <w:r>
        <w:rPr>
          <w:rFonts w:ascii="Times New Roman"/>
          <w:b w:val="false"/>
          <w:i w:val="false"/>
          <w:color w:val="000000"/>
          <w:sz w:val="28"/>
        </w:rPr>
        <w:t>
      14-тармақтың 3) тармақшасы мынадай редакцияда жазылсын:</w:t>
      </w:r>
    </w:p>
    <w:bookmarkEnd w:id="103"/>
    <w:bookmarkStart w:name="z131" w:id="104"/>
    <w:p>
      <w:pPr>
        <w:spacing w:after="0"/>
        <w:ind w:left="0"/>
        <w:jc w:val="both"/>
      </w:pPr>
      <w:r>
        <w:rPr>
          <w:rFonts w:ascii="Times New Roman"/>
          <w:b w:val="false"/>
          <w:i w:val="false"/>
          <w:color w:val="000000"/>
          <w:sz w:val="28"/>
        </w:rPr>
        <w:t>
      "3) мемлекеттік органдардың жүктелген міндеттер мен функцияларды орындау үшін қажетті дерекқорын және цифрлық жүйелерін пайдалану;".</w:t>
      </w:r>
    </w:p>
    <w:bookmarkEnd w:id="104"/>
    <w:bookmarkStart w:name="z132" w:id="105"/>
    <w:p>
      <w:pPr>
        <w:spacing w:after="0"/>
        <w:ind w:left="0"/>
        <w:jc w:val="both"/>
      </w:pPr>
      <w:r>
        <w:rPr>
          <w:rFonts w:ascii="Times New Roman"/>
          <w:b w:val="false"/>
          <w:i w:val="false"/>
          <w:color w:val="000000"/>
          <w:sz w:val="28"/>
        </w:rPr>
        <w:t xml:space="preserve">
      8. "Қазақстан Республикасы Ұлттық қауіпсіздік комитетінің кейбір мәселелері туралы" Қазақстан Республикасы Президентінің 2025 жылғы 14 шiлдедегi № 944 </w:t>
      </w:r>
      <w:r>
        <w:rPr>
          <w:rFonts w:ascii="Times New Roman"/>
          <w:b w:val="false"/>
          <w:i w:val="false"/>
          <w:color w:val="000000"/>
          <w:sz w:val="28"/>
        </w:rPr>
        <w:t>Жарлығында</w:t>
      </w:r>
      <w:r>
        <w:rPr>
          <w:rFonts w:ascii="Times New Roman"/>
          <w:b w:val="false"/>
          <w:i w:val="false"/>
          <w:color w:val="000000"/>
          <w:sz w:val="28"/>
        </w:rPr>
        <w:t>:</w:t>
      </w:r>
    </w:p>
    <w:bookmarkEnd w:id="105"/>
    <w:bookmarkStart w:name="z133" w:id="10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Сыбайлас жемқорлыққа қарсы іс-қимыл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106"/>
    <w:bookmarkStart w:name="z134"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14-тармақта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6" w:id="108"/>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органдардан, ұйымдардан, лауазымды адамдардан, сондай-ақ цифрлық ресурстардан қажетті ақпарат пен материалдарды сұрату және алу;";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38" w:id="109"/>
    <w:p>
      <w:pPr>
        <w:spacing w:after="0"/>
        <w:ind w:left="0"/>
        <w:jc w:val="both"/>
      </w:pPr>
      <w:r>
        <w:rPr>
          <w:rFonts w:ascii="Times New Roman"/>
          <w:b w:val="false"/>
          <w:i w:val="false"/>
          <w:color w:val="000000"/>
          <w:sz w:val="28"/>
        </w:rPr>
        <w:t>
      "10) Қазақстан Республикасының заңнамасына сәйкес өзіне жүктелген міндеттерді шешуді қамтамасыз ететін цифрлық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40" w:id="110"/>
    <w:p>
      <w:pPr>
        <w:spacing w:after="0"/>
        <w:ind w:left="0"/>
        <w:jc w:val="both"/>
      </w:pPr>
      <w:r>
        <w:rPr>
          <w:rFonts w:ascii="Times New Roman"/>
          <w:b w:val="false"/>
          <w:i w:val="false"/>
          <w:color w:val="000000"/>
          <w:sz w:val="28"/>
        </w:rPr>
        <w:t>
      "14) сыбайлас жемқорлық құқық бұзушылықтарды анықтау үшін цифрлық жүйелер мен цифрлық құралдарды енгізу және дамыту;";</w:t>
      </w:r>
    </w:p>
    <w:bookmarkEnd w:id="110"/>
    <w:bookmarkStart w:name="z141" w:id="111"/>
    <w:p>
      <w:pPr>
        <w:spacing w:after="0"/>
        <w:ind w:left="0"/>
        <w:jc w:val="both"/>
      </w:pPr>
      <w:r>
        <w:rPr>
          <w:rFonts w:ascii="Times New Roman"/>
          <w:b w:val="false"/>
          <w:i w:val="false"/>
          <w:color w:val="000000"/>
          <w:sz w:val="28"/>
        </w:rPr>
        <w:t xml:space="preserve">
      2) 15-тармақтың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тармақшалары</w:t>
      </w:r>
      <w:r>
        <w:rPr>
          <w:rFonts w:ascii="Times New Roman"/>
          <w:b w:val="false"/>
          <w:i w:val="false"/>
          <w:color w:val="000000"/>
          <w:sz w:val="28"/>
        </w:rPr>
        <w:t xml:space="preserve"> мынадай редакцияда жазылсын:</w:t>
      </w:r>
    </w:p>
    <w:bookmarkEnd w:id="111"/>
    <w:bookmarkStart w:name="z142" w:id="112"/>
    <w:p>
      <w:pPr>
        <w:spacing w:after="0"/>
        <w:ind w:left="0"/>
        <w:jc w:val="both"/>
      </w:pPr>
      <w:r>
        <w:rPr>
          <w:rFonts w:ascii="Times New Roman"/>
          <w:b w:val="false"/>
          <w:i w:val="false"/>
          <w:color w:val="000000"/>
          <w:sz w:val="28"/>
        </w:rPr>
        <w:t>
      "29) Қызметтің киберқауіпсіздік саясатын іске асыруға, техникалық және ақпараттық қызметін қамтамасыз етуге және жетілдіруге қатысу;</w:t>
      </w:r>
    </w:p>
    <w:bookmarkEnd w:id="112"/>
    <w:bookmarkStart w:name="z143" w:id="113"/>
    <w:p>
      <w:pPr>
        <w:spacing w:after="0"/>
        <w:ind w:left="0"/>
        <w:jc w:val="both"/>
      </w:pPr>
      <w:r>
        <w:rPr>
          <w:rFonts w:ascii="Times New Roman"/>
          <w:b w:val="false"/>
          <w:i w:val="false"/>
          <w:color w:val="000000"/>
          <w:sz w:val="28"/>
        </w:rPr>
        <w:t>
      30) Қызметке жүктелген міндеттерді шешуді қамтамасыз ететін цифрлық жүйелерді пайдалану, сондай-ақ оларды әзірлеуге, құруға, жаңғыртуға және сатып алуға қатысу;".</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