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2d38" w14:textId="8922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Отбасы мәселелері жөніндегі уәкіл институтын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16 наурыздағы № 1204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адам құқықтарын қорғауды күшейту, отбасы институтын нығайту және мемлекеттік отбасылық саясатты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жанындағы Отбасы мәселелері жөніндегі уәкіл институты (бұдан әрі - Уәкіл) құрылсын, ол өз қызметін Қазақстан Республикасы Президентінің жанындағы Әйелдер істері және отбасылық-демографиялық саясат жөніндегі ұлттық комиссия құрамында төрағаның орынбасары ретінде қоғамдық негізде жүзеге асырады.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Уәкілдің негізгі мақсаттары отбасы құқықтары мен мүдделерін қорғауды күшейту, отбасы институтын және дәстүрлі отбасылық құндылықтарды нығайту, мемлекеттік отбасылық және демографиялық саясатты жетілдіру, отбасылық-тұрмыстық зорлық-зомбылықтың алдын алу, сондай-ақ қазақстандық отбасылардың әл-ауқатына жәрдемдесу болып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осы Жарлықтан туындайтын шараларды қабылдасын.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