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ee52" w14:textId="e95e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2026 жылғы 6 ақпандағы № 1168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Республикасының Үкіметі Қазақстан Республикасының заңнамасында белгіленген тәртіппен осы Жарлықтан туындайтын шараларды қабылдасын.</w:t>
      </w:r>
    </w:p>
    <w:bookmarkEnd w:id="2"/>
    <w:bookmarkStart w:name="z8" w:id="3"/>
    <w:p>
      <w:pPr>
        <w:spacing w:after="0"/>
        <w:ind w:left="0"/>
        <w:jc w:val="both"/>
      </w:pPr>
      <w:r>
        <w:rPr>
          <w:rFonts w:ascii="Times New Roman"/>
          <w:b w:val="false"/>
          <w:i w:val="false"/>
          <w:color w:val="000000"/>
          <w:sz w:val="28"/>
        </w:rPr>
        <w:t xml:space="preserve">
      3. Осы Жарлық: </w:t>
      </w:r>
    </w:p>
    <w:bookmarkEnd w:id="3"/>
    <w:bookmarkStart w:name="z9" w:id="4"/>
    <w:p>
      <w:pPr>
        <w:spacing w:after="0"/>
        <w:ind w:left="0"/>
        <w:jc w:val="both"/>
      </w:pPr>
      <w:r>
        <w:rPr>
          <w:rFonts w:ascii="Times New Roman"/>
          <w:b w:val="false"/>
          <w:i w:val="false"/>
          <w:color w:val="000000"/>
          <w:sz w:val="28"/>
        </w:rPr>
        <w:t xml:space="preserve">
      1) 2025 жылғы 28 сәуірден бастап қолданысқа енгізілетін өзгерістер мен толықтырулардың </w:t>
      </w:r>
      <w:r>
        <w:rPr>
          <w:rFonts w:ascii="Times New Roman"/>
          <w:b w:val="false"/>
          <w:i w:val="false"/>
          <w:color w:val="000000"/>
          <w:sz w:val="28"/>
        </w:rPr>
        <w:t>2-тармағының</w:t>
      </w:r>
      <w:r>
        <w:rPr>
          <w:rFonts w:ascii="Times New Roman"/>
          <w:b w:val="false"/>
          <w:i w:val="false"/>
          <w:color w:val="000000"/>
          <w:sz w:val="28"/>
        </w:rPr>
        <w:t xml:space="preserve"> бірінші, екінші, үшінші, төртінші, бесінші және алтыншы абзацтарын, </w:t>
      </w:r>
      <w:r>
        <w:rPr>
          <w:rFonts w:ascii="Times New Roman"/>
          <w:b w:val="false"/>
          <w:i w:val="false"/>
          <w:color w:val="000000"/>
          <w:sz w:val="28"/>
        </w:rPr>
        <w:t>3-тармағын</w:t>
      </w:r>
      <w:r>
        <w:rPr>
          <w:rFonts w:ascii="Times New Roman"/>
          <w:b w:val="false"/>
          <w:i w:val="false"/>
          <w:color w:val="000000"/>
          <w:sz w:val="28"/>
        </w:rPr>
        <w:t xml:space="preserve"> және </w:t>
      </w:r>
      <w:r>
        <w:rPr>
          <w:rFonts w:ascii="Times New Roman"/>
          <w:b w:val="false"/>
          <w:i w:val="false"/>
          <w:color w:val="000000"/>
          <w:sz w:val="28"/>
        </w:rPr>
        <w:t>4-тармағының</w:t>
      </w:r>
      <w:r>
        <w:rPr>
          <w:rFonts w:ascii="Times New Roman"/>
          <w:b w:val="false"/>
          <w:i w:val="false"/>
          <w:color w:val="000000"/>
          <w:sz w:val="28"/>
        </w:rPr>
        <w:t xml:space="preserve"> оныншы және он бірінші абзацтарын;</w:t>
      </w:r>
    </w:p>
    <w:bookmarkEnd w:id="4"/>
    <w:bookmarkStart w:name="z10" w:id="5"/>
    <w:p>
      <w:pPr>
        <w:spacing w:after="0"/>
        <w:ind w:left="0"/>
        <w:jc w:val="both"/>
      </w:pPr>
      <w:r>
        <w:rPr>
          <w:rFonts w:ascii="Times New Roman"/>
          <w:b w:val="false"/>
          <w:i w:val="false"/>
          <w:color w:val="000000"/>
          <w:sz w:val="28"/>
        </w:rPr>
        <w:t xml:space="preserve">
      2) 2026 жылғы 26 ақпаннан бастап қолданысқа енгізілетін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бесінші, алтыншы, жетінші, сегізінші және тоғызыншы абзацтарын қоспағанда,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6 ақпандағы</w:t>
            </w:r>
            <w:r>
              <w:br/>
            </w:r>
            <w:r>
              <w:rPr>
                <w:rFonts w:ascii="Times New Roman"/>
                <w:b w:val="false"/>
                <w:i w:val="false"/>
                <w:color w:val="000000"/>
                <w:sz w:val="20"/>
              </w:rPr>
              <w:t>№ 1168 Жарлығымен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6"/>
    <w:bookmarkStart w:name="z14" w:id="7"/>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0"/>
    <w:p>
      <w:pPr>
        <w:spacing w:after="0"/>
        <w:ind w:left="0"/>
        <w:jc w:val="both"/>
      </w:pPr>
      <w:r>
        <w:rPr>
          <w:rFonts w:ascii="Times New Roman"/>
          <w:b w:val="false"/>
          <w:i w:val="false"/>
          <w:color w:val="000000"/>
          <w:sz w:val="28"/>
        </w:rPr>
        <w:t>
      деген жол мынадай редакцияда жазылсын:</w:t>
      </w:r>
    </w:p>
    <w:bookmarkEnd w:id="10"/>
    <w:bookmarkStart w:name="z19"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 оның ведомствосы және ведомствоның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2"/>
    <w:p>
      <w:pPr>
        <w:spacing w:after="0"/>
        <w:ind w:left="0"/>
        <w:jc w:val="both"/>
      </w:pPr>
      <w:r>
        <w:rPr>
          <w:rFonts w:ascii="Times New Roman"/>
          <w:b w:val="false"/>
          <w:i w:val="false"/>
          <w:color w:val="000000"/>
          <w:sz w:val="28"/>
        </w:rPr>
        <w:t xml:space="preserve">
      2.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 xml:space="preserve">: </w:t>
      </w:r>
    </w:p>
    <w:bookmarkEnd w:id="13"/>
    <w:bookmarkStart w:name="z23" w:id="14"/>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"А" корпусы" деген </w:t>
      </w:r>
      <w:r>
        <w:rPr>
          <w:rFonts w:ascii="Times New Roman"/>
          <w:b w:val="false"/>
          <w:i w:val="false"/>
          <w:color w:val="000000"/>
          <w:sz w:val="28"/>
        </w:rPr>
        <w:t>бөлімде</w:t>
      </w:r>
      <w:r>
        <w:rPr>
          <w:rFonts w:ascii="Times New Roman"/>
          <w:b w:val="false"/>
          <w:i w:val="false"/>
          <w:color w:val="000000"/>
          <w:sz w:val="28"/>
        </w:rPr>
        <w:t xml:space="preserve"> 2-санат мынадай редакцияда жазылсын:</w:t>
      </w:r>
    </w:p>
    <w:bookmarkEnd w:id="15"/>
    <w:bookmarkStart w:name="z25" w:id="16"/>
    <w:p>
      <w:pPr>
        <w:spacing w:after="0"/>
        <w:ind w:left="0"/>
        <w:jc w:val="both"/>
      </w:pPr>
      <w:r>
        <w:rPr>
          <w:rFonts w:ascii="Times New Roman"/>
          <w:b w:val="false"/>
          <w:i w:val="false"/>
          <w:color w:val="000000"/>
          <w:sz w:val="28"/>
        </w:rPr>
        <w:t>
      "2-санат</w:t>
      </w:r>
    </w:p>
    <w:bookmarkEnd w:id="16"/>
    <w:bookmarkStart w:name="z26" w:id="17"/>
    <w:p>
      <w:pPr>
        <w:spacing w:after="0"/>
        <w:ind w:left="0"/>
        <w:jc w:val="both"/>
      </w:pPr>
      <w:r>
        <w:rPr>
          <w:rFonts w:ascii="Times New Roman"/>
          <w:b w:val="false"/>
          <w:i w:val="false"/>
          <w:color w:val="000000"/>
          <w:sz w:val="28"/>
        </w:rPr>
        <w:t>
      Орталық атқарушы органдар комитеттерінің, Қазақстан Республикасы Атом энергиясы жөніндегі агенттігі ведомствосының төрағалары, Қазақстан Республикасы Жоғары Сот Кеңесі аппараты басшысының, Қазақстан Республикасы Стратегиялық жоспарлау және реформалар агенттігінің Ұлттық статистика бюросы басшысының орынбасарлары";</w:t>
      </w:r>
    </w:p>
    <w:bookmarkEnd w:id="17"/>
    <w:bookmarkStart w:name="z27" w:id="18"/>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В санаттарының тобында </w:t>
      </w:r>
      <w:r>
        <w:rPr>
          <w:rFonts w:ascii="Times New Roman"/>
          <w:b w:val="false"/>
          <w:i w:val="false"/>
          <w:color w:val="000000"/>
          <w:sz w:val="28"/>
        </w:rPr>
        <w:t>В-1 санаты</w:t>
      </w:r>
      <w:r>
        <w:rPr>
          <w:rFonts w:ascii="Times New Roman"/>
          <w:b w:val="false"/>
          <w:i w:val="false"/>
          <w:color w:val="000000"/>
          <w:sz w:val="28"/>
        </w:rPr>
        <w:t xml:space="preserve"> мынадай редакцияда жазылсын:</w:t>
      </w:r>
    </w:p>
    <w:bookmarkEnd w:id="19"/>
    <w:bookmarkStart w:name="z29" w:id="20"/>
    <w:p>
      <w:pPr>
        <w:spacing w:after="0"/>
        <w:ind w:left="0"/>
        <w:jc w:val="both"/>
      </w:pPr>
      <w:r>
        <w:rPr>
          <w:rFonts w:ascii="Times New Roman"/>
          <w:b w:val="false"/>
          <w:i w:val="false"/>
          <w:color w:val="000000"/>
          <w:sz w:val="28"/>
        </w:rPr>
        <w:t>
      "В-1 санаты</w:t>
      </w:r>
    </w:p>
    <w:bookmarkEnd w:id="20"/>
    <w:bookmarkStart w:name="z30" w:id="21"/>
    <w:p>
      <w:pPr>
        <w:spacing w:after="0"/>
        <w:ind w:left="0"/>
        <w:jc w:val="both"/>
      </w:pPr>
      <w:r>
        <w:rPr>
          <w:rFonts w:ascii="Times New Roman"/>
          <w:b w:val="false"/>
          <w:i w:val="false"/>
          <w:color w:val="000000"/>
          <w:sz w:val="28"/>
        </w:rPr>
        <w:t>
      Адам құқықтары жөніндегі ұлттық орталық басшысының орынбасарлары</w:t>
      </w:r>
    </w:p>
    <w:bookmarkEnd w:id="21"/>
    <w:bookmarkStart w:name="z31" w:id="22"/>
    <w:p>
      <w:pPr>
        <w:spacing w:after="0"/>
        <w:ind w:left="0"/>
        <w:jc w:val="both"/>
      </w:pPr>
      <w:r>
        <w:rPr>
          <w:rFonts w:ascii="Times New Roman"/>
          <w:b w:val="false"/>
          <w:i w:val="false"/>
          <w:color w:val="000000"/>
          <w:sz w:val="28"/>
        </w:rPr>
        <w:t>
      Құрылымдық бөлімшенің басшысы</w:t>
      </w:r>
    </w:p>
    <w:bookmarkEnd w:id="22"/>
    <w:bookmarkStart w:name="z32" w:id="23"/>
    <w:p>
      <w:pPr>
        <w:spacing w:after="0"/>
        <w:ind w:left="0"/>
        <w:jc w:val="both"/>
      </w:pPr>
      <w:r>
        <w:rPr>
          <w:rFonts w:ascii="Times New Roman"/>
          <w:b w:val="false"/>
          <w:i w:val="false"/>
          <w:color w:val="000000"/>
          <w:sz w:val="28"/>
        </w:rPr>
        <w:t>
      Қазақстан Республикасының Атом энергиясы жөніндегі агенттігі комитеті төрағасының орынбасарлары".</w:t>
      </w:r>
    </w:p>
    <w:bookmarkEnd w:id="23"/>
    <w:bookmarkStart w:name="z33" w:id="24"/>
    <w:p>
      <w:pPr>
        <w:spacing w:after="0"/>
        <w:ind w:left="0"/>
        <w:jc w:val="both"/>
      </w:pPr>
      <w:r>
        <w:rPr>
          <w:rFonts w:ascii="Times New Roman"/>
          <w:b w:val="false"/>
          <w:i w:val="false"/>
          <w:color w:val="000000"/>
          <w:sz w:val="28"/>
        </w:rPr>
        <w:t xml:space="preserve">
      3.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Жарлығында</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 мынадай мазмұндағы реттік нөмірі 70-1-жолмен толықтырылсын:</w:t>
      </w:r>
    </w:p>
    <w:bookmarkEnd w:id="25"/>
    <w:bookmarkStart w:name="z35" w:id="26"/>
    <w:p>
      <w:pPr>
        <w:spacing w:after="0"/>
        <w:ind w:left="0"/>
        <w:jc w:val="both"/>
      </w:pPr>
      <w:r>
        <w:rPr>
          <w:rFonts w:ascii="Times New Roman"/>
          <w:b w:val="false"/>
          <w:i w:val="false"/>
          <w:color w:val="000000"/>
          <w:sz w:val="28"/>
        </w:rPr>
        <w:t>
      қызмет бабында пайдалану үшін.</w:t>
      </w:r>
    </w:p>
    <w:bookmarkEnd w:id="26"/>
    <w:bookmarkStart w:name="z36" w:id="27"/>
    <w:p>
      <w:pPr>
        <w:spacing w:after="0"/>
        <w:ind w:left="0"/>
        <w:jc w:val="both"/>
      </w:pPr>
      <w:r>
        <w:rPr>
          <w:rFonts w:ascii="Times New Roman"/>
          <w:b w:val="false"/>
          <w:i w:val="false"/>
          <w:color w:val="000000"/>
          <w:sz w:val="28"/>
        </w:rPr>
        <w:t xml:space="preserve">
      4. "Қазақстан Республикасы Атом энергиясы жөніндегі агенттігінің кейбір мәселелері туралы" Қазақстан Республикасы Президентінің 2025 жылғы 28 сәуірдегі № 861 </w:t>
      </w:r>
      <w:r>
        <w:rPr>
          <w:rFonts w:ascii="Times New Roman"/>
          <w:b w:val="false"/>
          <w:i w:val="false"/>
          <w:color w:val="000000"/>
          <w:sz w:val="28"/>
        </w:rPr>
        <w:t>Жарлығында</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Атом энергиясы жөніндегі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Мәңгілік Ел даңғылы, 57а.";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 </w:t>
      </w:r>
    </w:p>
    <w:bookmarkStart w:name="z42" w:id="30"/>
    <w:p>
      <w:pPr>
        <w:spacing w:after="0"/>
        <w:ind w:left="0"/>
        <w:jc w:val="both"/>
      </w:pPr>
      <w:r>
        <w:rPr>
          <w:rFonts w:ascii="Times New Roman"/>
          <w:b w:val="false"/>
          <w:i w:val="false"/>
          <w:color w:val="000000"/>
          <w:sz w:val="28"/>
        </w:rPr>
        <w:t>
      "49) жер қойнауын зерттеу жөніндегі уәкілетті органмен келісу бойынша уран бойынша жер қойнауының стратегиялық учаскелерінің тізбесін әзірлейді және бекітеді;";</w:t>
      </w:r>
    </w:p>
    <w:bookmarkEnd w:id="30"/>
    <w:bookmarkStart w:name="z43" w:id="31"/>
    <w:p>
      <w:pPr>
        <w:spacing w:after="0"/>
        <w:ind w:left="0"/>
        <w:jc w:val="both"/>
      </w:pPr>
      <w:r>
        <w:rPr>
          <w:rFonts w:ascii="Times New Roman"/>
          <w:b w:val="false"/>
          <w:i w:val="false"/>
          <w:color w:val="000000"/>
          <w:sz w:val="28"/>
        </w:rPr>
        <w:t xml:space="preserve">
      мынадай мазмұндағы 49-1) тармақшамен толықтырылсын: </w:t>
      </w:r>
    </w:p>
    <w:bookmarkEnd w:id="31"/>
    <w:bookmarkStart w:name="z44" w:id="32"/>
    <w:p>
      <w:pPr>
        <w:spacing w:after="0"/>
        <w:ind w:left="0"/>
        <w:jc w:val="both"/>
      </w:pPr>
      <w:r>
        <w:rPr>
          <w:rFonts w:ascii="Times New Roman"/>
          <w:b w:val="false"/>
          <w:i w:val="false"/>
          <w:color w:val="000000"/>
          <w:sz w:val="28"/>
        </w:rPr>
        <w:t>
      "49-1) жер қойнауын зерттеу жөніндегі уәкілетті органмен келісу бойынша уран бойынша жер қойнауының стратегиялық учаскелерінің тізбесін жүргізу қағидаларын әзірлейді және бекітеді;";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2-1) тармақшамен толықтырылсын:</w:t>
      </w:r>
    </w:p>
    <w:bookmarkStart w:name="z46" w:id="33"/>
    <w:p>
      <w:pPr>
        <w:spacing w:after="0"/>
        <w:ind w:left="0"/>
        <w:jc w:val="both"/>
      </w:pPr>
      <w:r>
        <w:rPr>
          <w:rFonts w:ascii="Times New Roman"/>
          <w:b w:val="false"/>
          <w:i w:val="false"/>
          <w:color w:val="000000"/>
          <w:sz w:val="28"/>
        </w:rPr>
        <w:t>
      "2-1) Агенттік ведомствосының басшысын лауазымға тағайындайды және лауазымнан босатады;";</w:t>
      </w:r>
    </w:p>
    <w:bookmarkEnd w:id="33"/>
    <w:bookmarkStart w:name="z47" w:id="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Атом энергиясы жөніндегі агенттігінің </w:t>
      </w:r>
      <w:r>
        <w:rPr>
          <w:rFonts w:ascii="Times New Roman"/>
          <w:b w:val="false"/>
          <w:i w:val="false"/>
          <w:color w:val="000000"/>
          <w:sz w:val="28"/>
        </w:rPr>
        <w:t>құрылымында</w:t>
      </w:r>
      <w:r>
        <w:rPr>
          <w:rFonts w:ascii="Times New Roman"/>
          <w:b w:val="false"/>
          <w:i w:val="false"/>
          <w:color w:val="000000"/>
          <w:sz w:val="28"/>
        </w:rPr>
        <w:t>:</w:t>
      </w:r>
    </w:p>
    <w:bookmarkEnd w:id="34"/>
    <w:bookmarkStart w:name="z48" w:id="35"/>
    <w:p>
      <w:pPr>
        <w:spacing w:after="0"/>
        <w:ind w:left="0"/>
        <w:jc w:val="both"/>
      </w:pPr>
      <w:r>
        <w:rPr>
          <w:rFonts w:ascii="Times New Roman"/>
          <w:b w:val="false"/>
          <w:i w:val="false"/>
          <w:color w:val="000000"/>
          <w:sz w:val="28"/>
        </w:rPr>
        <w:t>
      "Қауіпсіздік және мемлекеттік құпиялар департаменті" деген жол мынадай редакцияда жазылсын:</w:t>
      </w:r>
    </w:p>
    <w:bookmarkEnd w:id="35"/>
    <w:bookmarkStart w:name="z49" w:id="36"/>
    <w:p>
      <w:pPr>
        <w:spacing w:after="0"/>
        <w:ind w:left="0"/>
        <w:jc w:val="both"/>
      </w:pPr>
      <w:r>
        <w:rPr>
          <w:rFonts w:ascii="Times New Roman"/>
          <w:b w:val="false"/>
          <w:i w:val="false"/>
          <w:color w:val="000000"/>
          <w:sz w:val="28"/>
        </w:rPr>
        <w:t>
      "Қауіпсіздік департаменті";</w:t>
      </w:r>
    </w:p>
    <w:bookmarkEnd w:id="36"/>
    <w:bookmarkStart w:name="z50" w:id="37"/>
    <w:p>
      <w:pPr>
        <w:spacing w:after="0"/>
        <w:ind w:left="0"/>
        <w:jc w:val="both"/>
      </w:pPr>
      <w:r>
        <w:rPr>
          <w:rFonts w:ascii="Times New Roman"/>
          <w:b w:val="false"/>
          <w:i w:val="false"/>
          <w:color w:val="000000"/>
          <w:sz w:val="28"/>
        </w:rPr>
        <w:t>
      мынадай мазмұндағы жолмен толықтырылсын:</w:t>
      </w:r>
    </w:p>
    <w:bookmarkEnd w:id="37"/>
    <w:bookmarkStart w:name="z51" w:id="38"/>
    <w:p>
      <w:pPr>
        <w:spacing w:after="0"/>
        <w:ind w:left="0"/>
        <w:jc w:val="both"/>
      </w:pPr>
      <w:r>
        <w:rPr>
          <w:rFonts w:ascii="Times New Roman"/>
          <w:b w:val="false"/>
          <w:i w:val="false"/>
          <w:color w:val="000000"/>
          <w:sz w:val="28"/>
        </w:rPr>
        <w:t>
      "Мемлекеттік құпияларды қорғау басқармасы".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