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837d" w14:textId="f528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хаттамаға қол қою жөнінде</w:t>
      </w:r>
    </w:p>
    <w:p>
      <w:pPr>
        <w:spacing w:after="0"/>
        <w:ind w:left="0"/>
        <w:jc w:val="both"/>
      </w:pPr>
      <w:r>
        <w:rPr>
          <w:rFonts w:ascii="Times New Roman"/>
          <w:b w:val="false"/>
          <w:i w:val="false"/>
          <w:color w:val="000000"/>
          <w:sz w:val="28"/>
        </w:rPr>
        <w:t>Қазақстан Республикасы Президентінің 2025 жылғы 25 желтоқсандағы № 1142 Жарлығы.</w:t>
      </w:r>
    </w:p>
    <w:p>
      <w:pPr>
        <w:spacing w:after="0"/>
        <w:ind w:left="0"/>
        <w:jc w:val="both"/>
      </w:pPr>
      <w:bookmarkStart w:name="z3"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25 желтоқсандағы</w:t>
            </w:r>
            <w:r>
              <w:br/>
            </w:r>
            <w:r>
              <w:rPr>
                <w:rFonts w:ascii="Times New Roman"/>
                <w:b w:val="false"/>
                <w:i w:val="false"/>
                <w:color w:val="000000"/>
                <w:sz w:val="20"/>
              </w:rPr>
              <w:t>№ 1142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bookmarkStart w:name="z9" w:id="4"/>
    <w:p>
      <w:pPr>
        <w:spacing w:after="0"/>
        <w:ind w:left="0"/>
        <w:jc w:val="left"/>
      </w:pPr>
      <w:r>
        <w:rPr>
          <w:rFonts w:ascii="Times New Roman"/>
          <w:b/>
          <w:i w:val="false"/>
          <w:color w:val="000000"/>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өзгерістер енгізу туралы ХАТТАМА</w:t>
      </w:r>
    </w:p>
    <w:bookmarkEnd w:id="4"/>
    <w:bookmarkStart w:name="z10" w:id="5"/>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5"/>
    <w:bookmarkStart w:name="z11" w:id="6"/>
    <w:p>
      <w:pPr>
        <w:spacing w:after="0"/>
        <w:ind w:left="0"/>
        <w:jc w:val="both"/>
      </w:pPr>
      <w:r>
        <w:rPr>
          <w:rFonts w:ascii="Times New Roman"/>
          <w:b w:val="false"/>
          <w:i w:val="false"/>
          <w:color w:val="000000"/>
          <w:sz w:val="28"/>
        </w:rPr>
        <w:t>
      2014 жылғы 29 мамырдағы Еуразиялық экономикалық одақ туралы шартты негізге ала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both"/>
      </w:pPr>
      <w:r>
        <w:rPr>
          <w:rFonts w:ascii="Times New Roman"/>
          <w:b w:val="false"/>
          <w:i w:val="false"/>
          <w:color w:val="000000"/>
          <w:sz w:val="28"/>
        </w:rPr>
        <w:t xml:space="preserve">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келісімнің 4-бабының </w:t>
      </w:r>
      <w:r>
        <w:rPr>
          <w:rFonts w:ascii="Times New Roman"/>
          <w:b w:val="false"/>
          <w:i w:val="false"/>
          <w:color w:val="000000"/>
          <w:sz w:val="28"/>
        </w:rPr>
        <w:t>11-тармағына</w:t>
      </w:r>
      <w:r>
        <w:rPr>
          <w:rFonts w:ascii="Times New Roman"/>
          <w:b w:val="false"/>
          <w:i w:val="false"/>
          <w:color w:val="000000"/>
          <w:sz w:val="28"/>
        </w:rPr>
        <w:t xml:space="preserve"> мынадай өзгерістер енгізілсін:</w:t>
      </w:r>
    </w:p>
    <w:bookmarkEnd w:id="9"/>
    <w:bookmarkStart w:name="z15" w:id="10"/>
    <w:p>
      <w:pPr>
        <w:spacing w:after="0"/>
        <w:ind w:left="0"/>
        <w:jc w:val="both"/>
      </w:pPr>
      <w:r>
        <w:rPr>
          <w:rFonts w:ascii="Times New Roman"/>
          <w:b w:val="false"/>
          <w:i w:val="false"/>
          <w:color w:val="000000"/>
          <w:sz w:val="28"/>
        </w:rPr>
        <w:t>
      б) тармақшасындағы "мүше мемлекеттің аумағында" деген сөздер алып тасталсын;</w:t>
      </w:r>
    </w:p>
    <w:bookmarkEnd w:id="10"/>
    <w:bookmarkStart w:name="z16" w:id="11"/>
    <w:p>
      <w:pPr>
        <w:spacing w:after="0"/>
        <w:ind w:left="0"/>
        <w:jc w:val="both"/>
      </w:pPr>
      <w:r>
        <w:rPr>
          <w:rFonts w:ascii="Times New Roman"/>
          <w:b w:val="false"/>
          <w:i w:val="false"/>
          <w:color w:val="000000"/>
          <w:sz w:val="28"/>
        </w:rPr>
        <w:t>
      ж) тармақшасындағы "гуманитарлық көмек ретінде әкелінген медициналық бұйымдар тіркелуге жатпайды." деген сөздер "гуманитарлық көмек ретінде әкелінген;" деген сөздермен ауыстырылып, мынадай мазмұндағы з), и), к) тармақшаларымен толықтырылсын:</w:t>
      </w:r>
    </w:p>
    <w:bookmarkEnd w:id="11"/>
    <w:bookmarkStart w:name="z17" w:id="12"/>
    <w:p>
      <w:pPr>
        <w:spacing w:after="0"/>
        <w:ind w:left="0"/>
        <w:jc w:val="both"/>
      </w:pPr>
      <w:r>
        <w:rPr>
          <w:rFonts w:ascii="Times New Roman"/>
          <w:b w:val="false"/>
          <w:i w:val="false"/>
          <w:color w:val="000000"/>
          <w:sz w:val="28"/>
        </w:rPr>
        <w:t>
      "з) тиісті мүше мемлекеттің заңнамасында көзделген тәртіппен, уәкілетті орган берген рұқсат негізінде нақты пациенттің өмірлік көрсетілімдері бойынша медициналық көмек көрсету үшін Одақтың кедендік аумағына әкелінген;</w:t>
      </w:r>
    </w:p>
    <w:bookmarkEnd w:id="12"/>
    <w:bookmarkStart w:name="z18" w:id="13"/>
    <w:p>
      <w:pPr>
        <w:spacing w:after="0"/>
        <w:ind w:left="0"/>
        <w:jc w:val="both"/>
      </w:pPr>
      <w:r>
        <w:rPr>
          <w:rFonts w:ascii="Times New Roman"/>
          <w:b w:val="false"/>
          <w:i w:val="false"/>
          <w:color w:val="000000"/>
          <w:sz w:val="28"/>
        </w:rPr>
        <w:t>
      и) Одақтың кедендік аумағынан әкету үшін мүше мемлекеттің аумағында жасалған және мүше мемлекеттердің аумақтарында өткізуге арналмаған;</w:t>
      </w:r>
    </w:p>
    <w:bookmarkEnd w:id="13"/>
    <w:bookmarkStart w:name="z19" w:id="14"/>
    <w:p>
      <w:pPr>
        <w:spacing w:after="0"/>
        <w:ind w:left="0"/>
        <w:jc w:val="both"/>
      </w:pPr>
      <w:r>
        <w:rPr>
          <w:rFonts w:ascii="Times New Roman"/>
          <w:b w:val="false"/>
          <w:i w:val="false"/>
          <w:color w:val="000000"/>
          <w:sz w:val="28"/>
        </w:rPr>
        <w:t>
      к) ортақ қаптамамен біріктірілген (олардың тұтыну қаптамалары сақталған жағдайда) және мүше мемлекеттің аумағында тіркелген, осы мүше мемлекеттің заңнамасына сәйкес жинақталған және оның аумағында ғана айналысқа шығаруға арналған медициналық бұйымдар мен дәрілік препараттардың (жинап салу, жинақтар, жиынтықтар мен дәрі қобдишалары) жиынтығын білдіретін медициналық бұйымдар тіркелуге жатпайды.".</w:t>
      </w:r>
    </w:p>
    <w:bookmarkEnd w:id="14"/>
    <w:bookmarkStart w:name="z20" w:id="15"/>
    <w:p>
      <w:pPr>
        <w:spacing w:after="0"/>
        <w:ind w:left="0"/>
        <w:jc w:val="left"/>
      </w:pPr>
      <w:r>
        <w:rPr>
          <w:rFonts w:ascii="Times New Roman"/>
          <w:b/>
          <w:i w:val="false"/>
          <w:color w:val="000000"/>
        </w:rPr>
        <w:t xml:space="preserve"> 2-бап</w:t>
      </w:r>
    </w:p>
    <w:bookmarkEnd w:id="15"/>
    <w:bookmarkStart w:name="z21" w:id="16"/>
    <w:p>
      <w:pPr>
        <w:spacing w:after="0"/>
        <w:ind w:left="0"/>
        <w:jc w:val="both"/>
      </w:pPr>
      <w:r>
        <w:rPr>
          <w:rFonts w:ascii="Times New Roman"/>
          <w:b w:val="false"/>
          <w:i w:val="false"/>
          <w:color w:val="000000"/>
          <w:sz w:val="28"/>
        </w:rPr>
        <w:t>
      Осы Хаттама қол қойылған күнінен бастап күнтізбелік 10 күн өткен соң уақытша қолданылады. Заңнамасында халықаралық шарттарды уақытша қолдану мүмкіндігі көзделмеген мүше мемлекет үшін осы Хаттама осындай мүше мемлекет осы Хаттаманың күшіне енуі үшін қажетті мемлекетішілік рәсімдерді орындаған күннен бастап қолданылады.</w:t>
      </w:r>
    </w:p>
    <w:bookmarkEnd w:id="16"/>
    <w:bookmarkStart w:name="z22" w:id="17"/>
    <w:p>
      <w:pPr>
        <w:spacing w:after="0"/>
        <w:ind w:left="0"/>
        <w:jc w:val="both"/>
      </w:pPr>
      <w:r>
        <w:rPr>
          <w:rFonts w:ascii="Times New Roman"/>
          <w:b w:val="false"/>
          <w:i w:val="false"/>
          <w:color w:val="000000"/>
          <w:sz w:val="28"/>
        </w:rPr>
        <w:t>
      Осы Хаттама депозитарий осы Хаттаманың күшіне енуі үшін қажетті мемлекетішілік рәсімдерді мүше мемлекеттердің орындағаны туралы соңғы жазбаша хабарламаны дипломатиялық арналар арқылы алған күннен бастап күшіне енеді.</w:t>
      </w:r>
    </w:p>
    <w:bookmarkEnd w:id="17"/>
    <w:bookmarkStart w:name="z23" w:id="18"/>
    <w:p>
      <w:pPr>
        <w:spacing w:after="0"/>
        <w:ind w:left="0"/>
        <w:jc w:val="both"/>
      </w:pPr>
      <w:r>
        <w:rPr>
          <w:rFonts w:ascii="Times New Roman"/>
          <w:b w:val="false"/>
          <w:i w:val="false"/>
          <w:color w:val="000000"/>
          <w:sz w:val="28"/>
        </w:rPr>
        <w:t>
      20 жылғы "____" _____________ қаласында орыс тілінде бір төлнұсқа данада жасалды.</w:t>
      </w:r>
    </w:p>
    <w:bookmarkEnd w:id="18"/>
    <w:bookmarkStart w:name="z24" w:id="19"/>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19"/>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