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5095" w14:textId="9a85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жылғы 1 желтоқсандағы Шанхай ынтымақтастық ұйымының бюджетін қалыптастыру және атқару тәртібі туралы келісімге өзгеріс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2025 жылғы 17 қарашадағы № 1093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End w:id="0"/>
    <w:p>
      <w:pPr>
        <w:spacing w:after="0"/>
        <w:ind w:left="0"/>
        <w:jc w:val="both"/>
      </w:pPr>
      <w:r>
        <w:rPr>
          <w:rFonts w:ascii="Times New Roman"/>
          <w:b w:val="false"/>
          <w:i w:val="false"/>
          <w:color w:val="000000"/>
          <w:sz w:val="28"/>
        </w:rPr>
        <w:t xml:space="preserve">
      1. Қоса беріліп отырған 2017 жылғы 1 желтоқсандағы Шанхай ынтымақтастық ұйымының бюджетін қалыптастыру және атқару тәртібі туралы келісімге өзгеріс енгізу туралы хаттаманың (бұдан әрі - Хаттама)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Start w:name="z3" w:id="1"/>
    <w:p>
      <w:pPr>
        <w:spacing w:after="0"/>
        <w:ind w:left="0"/>
        <w:jc w:val="both"/>
      </w:pPr>
      <w:r>
        <w:rPr>
          <w:rFonts w:ascii="Times New Roman"/>
          <w:b w:val="false"/>
          <w:i w:val="false"/>
          <w:color w:val="000000"/>
          <w:sz w:val="28"/>
        </w:rPr>
        <w:t>
      2. Қазақстан Республикасының Премьер-Министрі Олжас Абайұлы Бектеновке Хаттамаға Қазақстан Республикасының атынан қол қоюға өкілеттік берілсін, оған қағидаттық сипаты жоқ өзгерістер мен толықтырулар енгізуге рұқсат берілсін.</w:t>
      </w:r>
    </w:p>
    <w:bookmarkEnd w:id="1"/>
    <w:bookmarkStart w:name="z4" w:id="2"/>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17 қарашадағы</w:t>
            </w:r>
            <w:r>
              <w:br/>
            </w:r>
            <w:r>
              <w:rPr>
                <w:rFonts w:ascii="Times New Roman"/>
                <w:b w:val="false"/>
                <w:i w:val="false"/>
                <w:color w:val="000000"/>
                <w:sz w:val="20"/>
              </w:rPr>
              <w:t>№ 1093 Жарлығымен</w:t>
            </w:r>
            <w:r>
              <w:br/>
            </w:r>
            <w:r>
              <w:rPr>
                <w:rFonts w:ascii="Times New Roman"/>
                <w:b w:val="false"/>
                <w:i w:val="false"/>
                <w:color w:val="000000"/>
                <w:sz w:val="20"/>
              </w:rPr>
              <w:t>МАҚҰЛДАНҒАН</w:t>
            </w:r>
            <w:r>
              <w:br/>
            </w: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2017 жылғы 1 желтоқсандағы Шанхай ынтымақтастық ұйымының бюджетін қалыптастыру және атқару тәртібі туралы келісімге өзгеріс енгізу туралы ХАТТАМА</w:t>
      </w:r>
    </w:p>
    <w:bookmarkStart w:name="z6" w:id="3"/>
    <w:p>
      <w:pPr>
        <w:spacing w:after="0"/>
        <w:ind w:left="0"/>
        <w:jc w:val="both"/>
      </w:pPr>
      <w:r>
        <w:rPr>
          <w:rFonts w:ascii="Times New Roman"/>
          <w:b w:val="false"/>
          <w:i w:val="false"/>
          <w:color w:val="000000"/>
          <w:sz w:val="28"/>
        </w:rPr>
        <w:t>
      Бұдан әрі Тараптар деп аталатын Шанхай ынтымақтастық ұйымына мүше мемлекеттер</w:t>
      </w:r>
    </w:p>
    <w:bookmarkEnd w:id="3"/>
    <w:bookmarkStart w:name="z7" w:id="4"/>
    <w:p>
      <w:pPr>
        <w:spacing w:after="0"/>
        <w:ind w:left="0"/>
        <w:jc w:val="both"/>
      </w:pPr>
      <w:r>
        <w:rPr>
          <w:rFonts w:ascii="Times New Roman"/>
          <w:b w:val="false"/>
          <w:i w:val="false"/>
          <w:color w:val="000000"/>
          <w:sz w:val="28"/>
        </w:rPr>
        <w:t>
      2017 жылғы 1 желтоқсандағы Шанхай ынтымақтастық ұйымының бюджетін қалыптастыру және атқару тәртібі туралы келісімнің (бұдан әрі - Келісім) 3 және 11-баптарын басшылыққа ала отырып,</w:t>
      </w:r>
    </w:p>
    <w:bookmarkEnd w:id="4"/>
    <w:bookmarkStart w:name="z8" w:id="5"/>
    <w:p>
      <w:pPr>
        <w:spacing w:after="0"/>
        <w:ind w:left="0"/>
        <w:jc w:val="both"/>
      </w:pPr>
      <w:r>
        <w:rPr>
          <w:rFonts w:ascii="Times New Roman"/>
          <w:b w:val="false"/>
          <w:i w:val="false"/>
          <w:color w:val="000000"/>
          <w:sz w:val="28"/>
        </w:rPr>
        <w:t>
      төмендегілер туралы келісті:</w:t>
      </w:r>
    </w:p>
    <w:bookmarkEnd w:id="5"/>
    <w:p>
      <w:pPr>
        <w:spacing w:after="0"/>
        <w:ind w:left="0"/>
        <w:jc w:val="left"/>
      </w:pPr>
      <w:r>
        <w:rPr>
          <w:rFonts w:ascii="Times New Roman"/>
          <w:b/>
          <w:i w:val="false"/>
          <w:color w:val="000000"/>
        </w:rPr>
        <w:t xml:space="preserve"> 1-бап</w:t>
      </w:r>
    </w:p>
    <w:bookmarkStart w:name="z9" w:id="6"/>
    <w:p>
      <w:pPr>
        <w:spacing w:after="0"/>
        <w:ind w:left="0"/>
        <w:jc w:val="both"/>
      </w:pPr>
      <w:r>
        <w:rPr>
          <w:rFonts w:ascii="Times New Roman"/>
          <w:b w:val="false"/>
          <w:i w:val="false"/>
          <w:color w:val="000000"/>
          <w:sz w:val="28"/>
        </w:rPr>
        <w:t>
      Келісімнің 2-бабы мынадай редакцияда жазылсын:</w:t>
      </w:r>
    </w:p>
    <w:bookmarkEnd w:id="6"/>
    <w:bookmarkStart w:name="z10" w:id="7"/>
    <w:p>
      <w:pPr>
        <w:spacing w:after="0"/>
        <w:ind w:left="0"/>
        <w:jc w:val="both"/>
      </w:pPr>
      <w:r>
        <w:rPr>
          <w:rFonts w:ascii="Times New Roman"/>
          <w:b w:val="false"/>
          <w:i w:val="false"/>
          <w:color w:val="000000"/>
          <w:sz w:val="28"/>
        </w:rPr>
        <w:t>
      "2-бап</w:t>
      </w:r>
    </w:p>
    <w:bookmarkEnd w:id="7"/>
    <w:bookmarkStart w:name="z11" w:id="8"/>
    <w:p>
      <w:pPr>
        <w:spacing w:after="0"/>
        <w:ind w:left="0"/>
        <w:jc w:val="both"/>
      </w:pPr>
      <w:r>
        <w:rPr>
          <w:rFonts w:ascii="Times New Roman"/>
          <w:b w:val="false"/>
          <w:i w:val="false"/>
          <w:color w:val="000000"/>
          <w:sz w:val="28"/>
        </w:rPr>
        <w:t>
      Ұйымның бюджеті қаржы жылы болып табылатын күнтізбелік бір жыл мерзімге жасалады және оны ҮБК бекітеді.</w:t>
      </w:r>
    </w:p>
    <w:bookmarkEnd w:id="8"/>
    <w:bookmarkStart w:name="z12" w:id="9"/>
    <w:p>
      <w:pPr>
        <w:spacing w:after="0"/>
        <w:ind w:left="0"/>
        <w:jc w:val="both"/>
      </w:pPr>
      <w:r>
        <w:rPr>
          <w:rFonts w:ascii="Times New Roman"/>
          <w:b w:val="false"/>
          <w:i w:val="false"/>
          <w:color w:val="000000"/>
          <w:sz w:val="28"/>
        </w:rPr>
        <w:t>
      Ұйымның бюджеті өздері тиесілі қаржы жылына арналған барлық түсім мен шығысты қамтиды және АҚШ долларымен қалыптастырылады. Егер әрбір нақты жағдайда өзгеше тәртіп келісілмесе, жыл сайынғы жарналар мен аванстар АҚШ долларымен есептеледі және төленеді.".</w:t>
      </w:r>
    </w:p>
    <w:bookmarkEnd w:id="9"/>
    <w:p>
      <w:pPr>
        <w:spacing w:after="0"/>
        <w:ind w:left="0"/>
        <w:jc w:val="left"/>
      </w:pPr>
      <w:r>
        <w:rPr>
          <w:rFonts w:ascii="Times New Roman"/>
          <w:b/>
          <w:i w:val="false"/>
          <w:color w:val="000000"/>
        </w:rPr>
        <w:t xml:space="preserve"> 2-бап</w:t>
      </w:r>
    </w:p>
    <w:bookmarkStart w:name="z13" w:id="10"/>
    <w:p>
      <w:pPr>
        <w:spacing w:after="0"/>
        <w:ind w:left="0"/>
        <w:jc w:val="both"/>
      </w:pPr>
      <w:r>
        <w:rPr>
          <w:rFonts w:ascii="Times New Roman"/>
          <w:b w:val="false"/>
          <w:i w:val="false"/>
          <w:color w:val="000000"/>
          <w:sz w:val="28"/>
        </w:rPr>
        <w:t>
      Осы Хаттама қол қойылған күнінен бастап уақытша қолданылады және оның күшіне енуі үшін қажетті мемлекетішілік рәсімдерді Тараптардың орындағаны туралы төртінші жазбаша хабарламаны депозитарий алған күннен бастап күшіне енеді.</w:t>
      </w:r>
    </w:p>
    <w:bookmarkEnd w:id="10"/>
    <w:bookmarkStart w:name="z14" w:id="11"/>
    <w:p>
      <w:pPr>
        <w:spacing w:after="0"/>
        <w:ind w:left="0"/>
        <w:jc w:val="both"/>
      </w:pPr>
      <w:r>
        <w:rPr>
          <w:rFonts w:ascii="Times New Roman"/>
          <w:b w:val="false"/>
          <w:i w:val="false"/>
          <w:color w:val="000000"/>
          <w:sz w:val="28"/>
        </w:rPr>
        <w:t>
      Мемлекетішілік рәсімдерді кейінірек орындаған мемлекеттер үшін осы Хаттама мұндай рәсімдердің орындалғаны туралы хабарламаны депозитарий алған күннен бастап күшіне енеді.</w:t>
      </w:r>
    </w:p>
    <w:bookmarkEnd w:id="11"/>
    <w:bookmarkStart w:name="z15" w:id="12"/>
    <w:p>
      <w:pPr>
        <w:spacing w:after="0"/>
        <w:ind w:left="0"/>
        <w:jc w:val="left"/>
      </w:pPr>
      <w:r>
        <w:rPr>
          <w:rFonts w:ascii="Times New Roman"/>
          <w:b/>
          <w:i w:val="false"/>
          <w:color w:val="000000"/>
        </w:rPr>
        <w:t xml:space="preserve"> 3-бап</w:t>
      </w:r>
    </w:p>
    <w:bookmarkEnd w:id="12"/>
    <w:bookmarkStart w:name="z16" w:id="13"/>
    <w:p>
      <w:pPr>
        <w:spacing w:after="0"/>
        <w:ind w:left="0"/>
        <w:jc w:val="both"/>
      </w:pPr>
      <w:r>
        <w:rPr>
          <w:rFonts w:ascii="Times New Roman"/>
          <w:b w:val="false"/>
          <w:i w:val="false"/>
          <w:color w:val="000000"/>
          <w:sz w:val="28"/>
        </w:rPr>
        <w:t>
      Шанхай ынтымақтастық ұйымының Хатшылығы осы Хаттаманың депозитарийі болып табылады, ол Тараптарға оның куәландырылған көшірмесін жібереді.</w:t>
      </w:r>
    </w:p>
    <w:bookmarkEnd w:id="13"/>
    <w:bookmarkStart w:name="z17" w:id="14"/>
    <w:p>
      <w:pPr>
        <w:spacing w:after="0"/>
        <w:ind w:left="0"/>
        <w:jc w:val="both"/>
      </w:pPr>
      <w:r>
        <w:rPr>
          <w:rFonts w:ascii="Times New Roman"/>
          <w:b w:val="false"/>
          <w:i w:val="false"/>
          <w:color w:val="000000"/>
          <w:sz w:val="28"/>
        </w:rPr>
        <w:t>
      202    жылы            қаласында орыс және қытай тілдерінде бір данада жасалды әрі екі мәтіннің де күші бірдей.</w:t>
      </w:r>
    </w:p>
    <w:bookmarkEnd w:id="1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Беларусь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Үндістан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Иран Ислам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Қытай Халық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Қырғыз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Пәкістан Ислам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Тәжікстан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Өзбекстан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