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aa39d" w14:textId="e4aa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Жаһандық немесе өңірлік ауқымдағы төтенше жағдайларды және олардың салдарын жою жөніндегі республикалық жедел штаб туралы ережені бекіту және Қазақстан Республикасы Президентінің "Азаматтық қорғау саласындағы уәкілетті органның жалауы мен рәмізінің, азаматтық қорғау саласындағы уәкілетті органның аумақтық бөлімшелері мен білім беру ұйымдары жалауларының, азаматтық қорғаныстың әскери бөлімдерінің жауынгерлік жалауларының сипаттамасын бекіту туралы" 2017 жылғы 15 қыркүйектегі № 549 және "Қазақстан Республикасы құқық қорғау органдарының, табиғи және техногендік сипаттағы төтенше жағдайлардың алдын алу және оларды жою, халыққа шұғыл медициналық және психологиялық көмек көрсету жөніндегі функцияларды жүзеге асыратын азаматтық қорғау органдарының, мемлекеттік фельдъегерлік қызметінің қызметкерлері антының мәтінін және ант беру тәртібін бекіту, сондай-ақ Қазақстан Республикасы Президентінің кейбір жарлықтарының күші жойылды деп тану туралы" 2022 жылғы 19 желтоқсандағы № 61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2025 жылғы 23 қазандағы № 1062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5" w:id="0"/>
    <w:p>
      <w:pPr>
        <w:spacing w:after="0"/>
        <w:ind w:left="0"/>
        <w:jc w:val="both"/>
      </w:pPr>
      <w:r>
        <w:rPr>
          <w:rFonts w:ascii="Times New Roman"/>
          <w:b w:val="false"/>
          <w:i w:val="false"/>
          <w:color w:val="000000"/>
          <w:sz w:val="28"/>
        </w:rPr>
        <w:t>
      ҚАУЛЫ ЕТЕМІН:</w:t>
      </w:r>
    </w:p>
    <w:bookmarkEnd w:id="0"/>
    <w:bookmarkStart w:name="z6" w:id="1"/>
    <w:p>
      <w:pPr>
        <w:spacing w:after="0"/>
        <w:ind w:left="0"/>
        <w:jc w:val="both"/>
      </w:pPr>
      <w:r>
        <w:rPr>
          <w:rFonts w:ascii="Times New Roman"/>
          <w:b w:val="false"/>
          <w:i w:val="false"/>
          <w:color w:val="000000"/>
          <w:sz w:val="28"/>
        </w:rPr>
        <w:t xml:space="preserve">
      1. Қоса беріліп отырған Жаһандық немесе өңірлік ауқымдағы төтенше жағдайларды және олардың салдарын жою жөніндегі республикалық жедел штаб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Президентінің мына жарлықтарына өзгерістер мен толықтырулар енгізілсін:</w:t>
      </w:r>
    </w:p>
    <w:bookmarkEnd w:id="2"/>
    <w:bookmarkStart w:name="z8" w:id="3"/>
    <w:p>
      <w:pPr>
        <w:spacing w:after="0"/>
        <w:ind w:left="0"/>
        <w:jc w:val="both"/>
      </w:pPr>
      <w:r>
        <w:rPr>
          <w:rFonts w:ascii="Times New Roman"/>
          <w:b w:val="false"/>
          <w:i w:val="false"/>
          <w:color w:val="000000"/>
          <w:sz w:val="28"/>
        </w:rPr>
        <w:t xml:space="preserve">
      1) "Азаматтық қорғау саласындағы уәкілетті органның жалауы мен рәмізінің, азаматтық қорғау саласындағы уәкілетті органның аумақтық бөлімшелері мен білім беру ұйымдары жалауларының, азаматтық қорғаныстың әскери бөлімдерінің жауынгерлік жалауларының сипаттамасын бекіту туралы" Қазақстан Республикасы Президентiнiң 2017 жылғы 15 қыркүйектегi № 549 </w:t>
      </w:r>
      <w:r>
        <w:rPr>
          <w:rFonts w:ascii="Times New Roman"/>
          <w:b w:val="false"/>
          <w:i w:val="false"/>
          <w:color w:val="000000"/>
          <w:sz w:val="28"/>
        </w:rPr>
        <w:t>Жарлығында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"Азаматтық қорғау саласындағы уәкілетті органның жалауы мен рәмізінің, азаматтық қорғау саласындағы уәкілетті органның аумақтық органдары мен білім беру ұйымдары жалауларының, азаматтық қорғаныстың әскери бөлімдерінің жауынгерлік жалауларының, азаматтық қорғау саласындағы уәкілетті органның шұғыл медициналық және психологиялық көмек қызметі рәмізінің сипаттамасын бекіту туралы";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xml:space="preserve">
      "Азаматтық қорғау туралы" Қазақстан Республикасының Заңы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4" w:id="6"/>
    <w:p>
      <w:pPr>
        <w:spacing w:after="0"/>
        <w:ind w:left="0"/>
        <w:jc w:val="both"/>
      </w:pPr>
      <w:r>
        <w:rPr>
          <w:rFonts w:ascii="Times New Roman"/>
          <w:b w:val="false"/>
          <w:i w:val="false"/>
          <w:color w:val="000000"/>
          <w:sz w:val="28"/>
        </w:rPr>
        <w:t xml:space="preserve">
      мынадай мазмұндағы 2-1) тармақшамен толықтырылсын: </w:t>
      </w:r>
    </w:p>
    <w:bookmarkEnd w:id="6"/>
    <w:bookmarkStart w:name="z15" w:id="7"/>
    <w:p>
      <w:pPr>
        <w:spacing w:after="0"/>
        <w:ind w:left="0"/>
        <w:jc w:val="both"/>
      </w:pPr>
      <w:r>
        <w:rPr>
          <w:rFonts w:ascii="Times New Roman"/>
          <w:b w:val="false"/>
          <w:i w:val="false"/>
          <w:color w:val="000000"/>
          <w:sz w:val="28"/>
        </w:rPr>
        <w:t>
      "2-1) азаматтық қорғау саласындағы уәкілетті органның шұғыл медициналық және психологиялық көмек қызметі рәмізінің;";</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"3) азаматтық қорғау саласындағы уәкілетті органның аумақтық органдары жалауларының;";</w:t>
      </w:r>
    </w:p>
    <w:bookmarkEnd w:id="8"/>
    <w:bookmarkStart w:name="z18" w:id="9"/>
    <w:p>
      <w:pPr>
        <w:spacing w:after="0"/>
        <w:ind w:left="0"/>
        <w:jc w:val="both"/>
      </w:pPr>
      <w:r>
        <w:rPr>
          <w:rFonts w:ascii="Times New Roman"/>
          <w:b w:val="false"/>
          <w:i w:val="false"/>
          <w:color w:val="000000"/>
          <w:sz w:val="28"/>
        </w:rPr>
        <w:t xml:space="preserve">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қорғау саласындағы уәкілетті органның шұғыл медициналық және психологиялық көмек қызметі рәмізінің сипаттамасымен толықтырылсын;</w:t>
      </w:r>
    </w:p>
    <w:bookmarkEnd w:id="9"/>
    <w:bookmarkStart w:name="z19" w:id="10"/>
    <w:p>
      <w:pPr>
        <w:spacing w:after="0"/>
        <w:ind w:left="0"/>
        <w:jc w:val="both"/>
      </w:pPr>
      <w:r>
        <w:rPr>
          <w:rFonts w:ascii="Times New Roman"/>
          <w:b w:val="false"/>
          <w:i w:val="false"/>
          <w:color w:val="000000"/>
          <w:sz w:val="28"/>
        </w:rPr>
        <w:t xml:space="preserve">
      жоғарыда аталған Жарлықпен бекітілген Азаматтық қорғау саласындағы уәкілетті органның аумақтық бөлімшелері жалауларының </w:t>
      </w:r>
      <w:r>
        <w:rPr>
          <w:rFonts w:ascii="Times New Roman"/>
          <w:b w:val="false"/>
          <w:i w:val="false"/>
          <w:color w:val="000000"/>
          <w:sz w:val="28"/>
        </w:rPr>
        <w:t>сипаттамасы</w:t>
      </w:r>
      <w:r>
        <w:rPr>
          <w:rFonts w:ascii="Times New Roman"/>
          <w:b w:val="false"/>
          <w:i w:val="false"/>
          <w:color w:val="000000"/>
          <w:sz w:val="28"/>
        </w:rPr>
        <w:t xml:space="preserve">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0"/>
    <w:bookmarkStart w:name="z20" w:id="11"/>
    <w:p>
      <w:pPr>
        <w:spacing w:after="0"/>
        <w:ind w:left="0"/>
        <w:jc w:val="both"/>
      </w:pPr>
      <w:r>
        <w:rPr>
          <w:rFonts w:ascii="Times New Roman"/>
          <w:b w:val="false"/>
          <w:i w:val="false"/>
          <w:color w:val="000000"/>
          <w:sz w:val="28"/>
        </w:rPr>
        <w:t xml:space="preserve">
      2) "Қазақстан Республикасы құқық қорғау органдарының, табиғи және техногендік сипаттағы төтенше жағдайлардың алдын алу және оларды жою, халыққа шұғыл медициналық және психологиялық көмек көрсету жөніндегі функцияларды жүзеге асыратын азаматтық қорғау органдарының, мемлекеттік фельдъегерлік қызметінің қызметкерлері антының мәтінін және ант беру тәртібін бекіту, сондай-ақ Қазақстан Республикасы Президентінің кейбір жарлықтарының күші жойылды деп тану туралы" Қазақстан Республикасы Президентінің 2022 жылғы 19 желтоқсандағы № 61 </w:t>
      </w:r>
      <w:r>
        <w:rPr>
          <w:rFonts w:ascii="Times New Roman"/>
          <w:b w:val="false"/>
          <w:i w:val="false"/>
          <w:color w:val="000000"/>
          <w:sz w:val="28"/>
        </w:rPr>
        <w:t>Жарлығында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"Қазақстан Республикасы құқық қорғау органдарының, азаматтық қорғау органдарының, мемлекеттік фельдъегерлік қызметінің қызметкерлері антының мәтінін және ант беру тәртібін бекіту, сондай-ақ Қазақстан Республикасы Президентінің кейбір жарлықтарының күші жойылды деп тану туралы";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4" w:id="13"/>
    <w:p>
      <w:pPr>
        <w:spacing w:after="0"/>
        <w:ind w:left="0"/>
        <w:jc w:val="both"/>
      </w:pPr>
      <w:r>
        <w:rPr>
          <w:rFonts w:ascii="Times New Roman"/>
          <w:b w:val="false"/>
          <w:i w:val="false"/>
          <w:color w:val="000000"/>
          <w:sz w:val="28"/>
        </w:rPr>
        <w:t>
      2) тармақша мынадай редакцияда жазылсын:</w:t>
      </w:r>
    </w:p>
    <w:bookmarkEnd w:id="13"/>
    <w:bookmarkStart w:name="z25" w:id="14"/>
    <w:p>
      <w:pPr>
        <w:spacing w:after="0"/>
        <w:ind w:left="0"/>
        <w:jc w:val="both"/>
      </w:pPr>
      <w:r>
        <w:rPr>
          <w:rFonts w:ascii="Times New Roman"/>
          <w:b w:val="false"/>
          <w:i w:val="false"/>
          <w:color w:val="000000"/>
          <w:sz w:val="28"/>
        </w:rPr>
        <w:t>
      "2) Азаматтық қорғау органдарының қызметкерлері антының мәтіні;";</w:t>
      </w:r>
    </w:p>
    <w:bookmarkEnd w:id="14"/>
    <w:bookmarkStart w:name="z26" w:id="15"/>
    <w:p>
      <w:pPr>
        <w:spacing w:after="0"/>
        <w:ind w:left="0"/>
        <w:jc w:val="both"/>
      </w:pPr>
      <w:r>
        <w:rPr>
          <w:rFonts w:ascii="Times New Roman"/>
          <w:b w:val="false"/>
          <w:i w:val="false"/>
          <w:color w:val="000000"/>
          <w:sz w:val="28"/>
        </w:rPr>
        <w:t>
      4) тармақша мынадай редакцияда жазылсын:</w:t>
      </w:r>
    </w:p>
    <w:bookmarkEnd w:id="15"/>
    <w:bookmarkStart w:name="z27" w:id="16"/>
    <w:p>
      <w:pPr>
        <w:spacing w:after="0"/>
        <w:ind w:left="0"/>
        <w:jc w:val="both"/>
      </w:pPr>
      <w:r>
        <w:rPr>
          <w:rFonts w:ascii="Times New Roman"/>
          <w:b w:val="false"/>
          <w:i w:val="false"/>
          <w:color w:val="000000"/>
          <w:sz w:val="28"/>
        </w:rPr>
        <w:t>
      "4) Қазақстан Республикасының құқық қорғау органдары, азаматтық қорғау органдары және мемлекеттік фельдъегерлік қызметі қызметкерлерінің ант беру қағидалары бекітілсін.";</w:t>
      </w:r>
    </w:p>
    <w:bookmarkEnd w:id="16"/>
    <w:bookmarkStart w:name="z28" w:id="17"/>
    <w:p>
      <w:pPr>
        <w:spacing w:after="0"/>
        <w:ind w:left="0"/>
        <w:jc w:val="both"/>
      </w:pPr>
      <w:r>
        <w:rPr>
          <w:rFonts w:ascii="Times New Roman"/>
          <w:b w:val="false"/>
          <w:i w:val="false"/>
          <w:color w:val="000000"/>
          <w:sz w:val="28"/>
        </w:rPr>
        <w:t xml:space="preserve">
      жоғарыда аталған Жарлықпен бекітілген Табиғи және техногендік сипаттағы төтенше жағдайлардың алдын алу және оларды жою, халыққа шұғыл медициналық және психологиялық көмек көрсету жөніндегі функцияларды жүзеге асыратын азаматтық қорғау органдарының қызметкерлері антының </w:t>
      </w:r>
      <w:r>
        <w:rPr>
          <w:rFonts w:ascii="Times New Roman"/>
          <w:b w:val="false"/>
          <w:i w:val="false"/>
          <w:color w:val="000000"/>
          <w:sz w:val="28"/>
        </w:rPr>
        <w:t>мәтінінде</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0" w:id="18"/>
    <w:p>
      <w:pPr>
        <w:spacing w:after="0"/>
        <w:ind w:left="0"/>
        <w:jc w:val="both"/>
      </w:pPr>
      <w:r>
        <w:rPr>
          <w:rFonts w:ascii="Times New Roman"/>
          <w:b w:val="false"/>
          <w:i w:val="false"/>
          <w:color w:val="000000"/>
          <w:sz w:val="28"/>
        </w:rPr>
        <w:t>
      "Азаматтық қорғау органдарының қызметкерлері антының мәтіні";</w:t>
      </w:r>
    </w:p>
    <w:bookmarkEnd w:id="18"/>
    <w:bookmarkStart w:name="z31" w:id="19"/>
    <w:p>
      <w:pPr>
        <w:spacing w:after="0"/>
        <w:ind w:left="0"/>
        <w:jc w:val="both"/>
      </w:pPr>
      <w:r>
        <w:rPr>
          <w:rFonts w:ascii="Times New Roman"/>
          <w:b w:val="false"/>
          <w:i w:val="false"/>
          <w:color w:val="000000"/>
          <w:sz w:val="28"/>
        </w:rPr>
        <w:t>
      төртінші бөліктен кейін мынадай мазмұндағы ескертпемен толықтырылсын:</w:t>
      </w:r>
    </w:p>
    <w:bookmarkEnd w:id="19"/>
    <w:bookmarkStart w:name="z32" w:id="20"/>
    <w:p>
      <w:pPr>
        <w:spacing w:after="0"/>
        <w:ind w:left="0"/>
        <w:jc w:val="both"/>
      </w:pPr>
      <w:r>
        <w:rPr>
          <w:rFonts w:ascii="Times New Roman"/>
          <w:b w:val="false"/>
          <w:i w:val="false"/>
          <w:color w:val="000000"/>
          <w:sz w:val="28"/>
        </w:rPr>
        <w:t>
      "Ескертпе:</w:t>
      </w:r>
    </w:p>
    <w:bookmarkEnd w:id="20"/>
    <w:bookmarkStart w:name="z33" w:id="21"/>
    <w:p>
      <w:pPr>
        <w:spacing w:after="0"/>
        <w:ind w:left="0"/>
        <w:jc w:val="both"/>
      </w:pPr>
      <w:r>
        <w:rPr>
          <w:rFonts w:ascii="Times New Roman"/>
          <w:b w:val="false"/>
          <w:i w:val="false"/>
          <w:color w:val="000000"/>
          <w:sz w:val="28"/>
        </w:rPr>
        <w:t>
      Осы Ант мәтіні құқық қорғау органдары қызметкерлерінің антын қабылдайтын мемлекеттік өртке қарсы қызмет органдарының қызметкерлеріне қолданылмайды.";</w:t>
      </w:r>
    </w:p>
    <w:bookmarkEnd w:id="21"/>
    <w:bookmarkStart w:name="z34" w:id="2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құқық қорғау органдары, табиғи және техногендік сипаттағы төтенше жағдайлардың алдын алу және оларды жою, халыққа шұғыл медициналық және психологиялық көмек көрсету жөніндегі функцияларды жүзеге асыратын азаматтық қорғау органдары және мемлекет фельдъегерлік қызметі қызметкерлерінің ант беру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6" w:id="23"/>
    <w:p>
      <w:pPr>
        <w:spacing w:after="0"/>
        <w:ind w:left="0"/>
        <w:jc w:val="both"/>
      </w:pPr>
      <w:r>
        <w:rPr>
          <w:rFonts w:ascii="Times New Roman"/>
          <w:b w:val="false"/>
          <w:i w:val="false"/>
          <w:color w:val="000000"/>
          <w:sz w:val="28"/>
        </w:rPr>
        <w:t>
      "Қазақстан Республикасының құқық қорғау органдары, азаматтық қорғау органдары және мемлекеттік фельдъегерлік қызметі қызметкерлерінің ант беру қағидалары";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8" w:id="24"/>
    <w:p>
      <w:pPr>
        <w:spacing w:after="0"/>
        <w:ind w:left="0"/>
        <w:jc w:val="both"/>
      </w:pPr>
      <w:r>
        <w:rPr>
          <w:rFonts w:ascii="Times New Roman"/>
          <w:b w:val="false"/>
          <w:i w:val="false"/>
          <w:color w:val="000000"/>
          <w:sz w:val="28"/>
        </w:rPr>
        <w:t xml:space="preserve">
      "1. Осы Қазақстан Республикасының құқық қорғау органдары, азаматтық қорғау органдары және мемлекеттік фельдъегерлік қызметі қызметкерлерінің ант беру қағидалары (бұдан әрі – Қағидалар) "Құқық қорғау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әзірленді және Қазақстан Республикасының құқық қорғау органдары, азаматтық қорғау органдары және мемлекеттік фельдъегерлік қызметі қызметкерлерінің (бұдан әрі – қызметкерлер) ант беру тәртібін айқындайды.".</w:t>
      </w:r>
    </w:p>
    <w:bookmarkEnd w:id="24"/>
    <w:bookmarkStart w:name="z39" w:id="25"/>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23 қазандағы</w:t>
            </w:r>
            <w:r>
              <w:br/>
            </w:r>
            <w:r>
              <w:rPr>
                <w:rFonts w:ascii="Times New Roman"/>
                <w:b w:val="false"/>
                <w:i w:val="false"/>
                <w:color w:val="000000"/>
                <w:sz w:val="20"/>
              </w:rPr>
              <w:t>№ 1062 Жарлығымен</w:t>
            </w:r>
            <w:r>
              <w:br/>
            </w:r>
            <w:r>
              <w:rPr>
                <w:rFonts w:ascii="Times New Roman"/>
                <w:b w:val="false"/>
                <w:i w:val="false"/>
                <w:color w:val="000000"/>
                <w:sz w:val="20"/>
              </w:rPr>
              <w:t>БЕКІТІЛГЕН</w:t>
            </w:r>
          </w:p>
        </w:tc>
      </w:tr>
    </w:tbl>
    <w:bookmarkStart w:name="z42" w:id="26"/>
    <w:p>
      <w:pPr>
        <w:spacing w:after="0"/>
        <w:ind w:left="0"/>
        <w:jc w:val="left"/>
      </w:pPr>
      <w:r>
        <w:rPr>
          <w:rFonts w:ascii="Times New Roman"/>
          <w:b/>
          <w:i w:val="false"/>
          <w:color w:val="000000"/>
        </w:rPr>
        <w:t xml:space="preserve"> Жаһандық немесе өңірлік ауқымдағы төтенше жағдайларды және олардың салдарын жою жөніндегі республикалық жедел штаб туралы ЕРЕЖЕ</w:t>
      </w:r>
    </w:p>
    <w:bookmarkEnd w:id="26"/>
    <w:bookmarkStart w:name="z43" w:id="27"/>
    <w:p>
      <w:pPr>
        <w:spacing w:after="0"/>
        <w:ind w:left="0"/>
        <w:jc w:val="left"/>
      </w:pPr>
      <w:r>
        <w:rPr>
          <w:rFonts w:ascii="Times New Roman"/>
          <w:b/>
          <w:i w:val="false"/>
          <w:color w:val="000000"/>
        </w:rPr>
        <w:t xml:space="preserve"> 1-тарау. Жалпы ережелер</w:t>
      </w:r>
    </w:p>
    <w:bookmarkEnd w:id="27"/>
    <w:bookmarkStart w:name="z44" w:id="28"/>
    <w:p>
      <w:pPr>
        <w:spacing w:after="0"/>
        <w:ind w:left="0"/>
        <w:jc w:val="both"/>
      </w:pPr>
      <w:r>
        <w:rPr>
          <w:rFonts w:ascii="Times New Roman"/>
          <w:b w:val="false"/>
          <w:i w:val="false"/>
          <w:color w:val="000000"/>
          <w:sz w:val="28"/>
        </w:rPr>
        <w:t>
      1. Жаһандық немесе өңірлік ауқымдағы төтенше жағдайларды және олардың салдарын жою кезінде жалпы басшылықты жүзеге асыратын Қазақстан Республикасы Үкіметінің жанындағы жұмыс органы Жаһандық немесе өңірлік ауқымдағы төтенше жағдайларды және олардың салдарын жою жөніндегі республикалық жедел штаб (бұдан әрі – РЖШ) болып табылады.</w:t>
      </w:r>
    </w:p>
    <w:bookmarkEnd w:id="28"/>
    <w:bookmarkStart w:name="z45" w:id="29"/>
    <w:p>
      <w:pPr>
        <w:spacing w:after="0"/>
        <w:ind w:left="0"/>
        <w:jc w:val="both"/>
      </w:pPr>
      <w:r>
        <w:rPr>
          <w:rFonts w:ascii="Times New Roman"/>
          <w:b w:val="false"/>
          <w:i w:val="false"/>
          <w:color w:val="000000"/>
          <w:sz w:val="28"/>
        </w:rPr>
        <w:t>
      2. РЖШ өз қызметін Қазақстан Республикасының заңнамасына сәйкес жүзеге асырады.</w:t>
      </w:r>
    </w:p>
    <w:bookmarkEnd w:id="29"/>
    <w:bookmarkStart w:name="z46" w:id="30"/>
    <w:p>
      <w:pPr>
        <w:spacing w:after="0"/>
        <w:ind w:left="0"/>
        <w:jc w:val="left"/>
      </w:pPr>
      <w:r>
        <w:rPr>
          <w:rFonts w:ascii="Times New Roman"/>
          <w:b/>
          <w:i w:val="false"/>
          <w:color w:val="000000"/>
        </w:rPr>
        <w:t xml:space="preserve"> 2-тарау. РЖШ-ны құру</w:t>
      </w:r>
    </w:p>
    <w:bookmarkEnd w:id="30"/>
    <w:bookmarkStart w:name="z47" w:id="31"/>
    <w:p>
      <w:pPr>
        <w:spacing w:after="0"/>
        <w:ind w:left="0"/>
        <w:jc w:val="both"/>
      </w:pPr>
      <w:r>
        <w:rPr>
          <w:rFonts w:ascii="Times New Roman"/>
          <w:b w:val="false"/>
          <w:i w:val="false"/>
          <w:color w:val="000000"/>
          <w:sz w:val="28"/>
        </w:rPr>
        <w:t>
      3. РЖШ Қазақстан Республикасы Премьер-Министрінің өкімімен құрылады.</w:t>
      </w:r>
    </w:p>
    <w:bookmarkEnd w:id="31"/>
    <w:bookmarkStart w:name="z48" w:id="32"/>
    <w:p>
      <w:pPr>
        <w:spacing w:after="0"/>
        <w:ind w:left="0"/>
        <w:jc w:val="both"/>
      </w:pPr>
      <w:r>
        <w:rPr>
          <w:rFonts w:ascii="Times New Roman"/>
          <w:b w:val="false"/>
          <w:i w:val="false"/>
          <w:color w:val="000000"/>
          <w:sz w:val="28"/>
        </w:rPr>
        <w:t>
      4. РЖШ жетекшіден, жетекшінің орынбасарларынан және РЖШ-ның мүшелерінен тұрады.</w:t>
      </w:r>
    </w:p>
    <w:bookmarkEnd w:id="32"/>
    <w:bookmarkStart w:name="z49" w:id="33"/>
    <w:p>
      <w:pPr>
        <w:spacing w:after="0"/>
        <w:ind w:left="0"/>
        <w:jc w:val="both"/>
      </w:pPr>
      <w:r>
        <w:rPr>
          <w:rFonts w:ascii="Times New Roman"/>
          <w:b w:val="false"/>
          <w:i w:val="false"/>
          <w:color w:val="000000"/>
          <w:sz w:val="28"/>
        </w:rPr>
        <w:t>
      РЖШ құрамына мыналар кіреді:</w:t>
      </w:r>
    </w:p>
    <w:bookmarkEnd w:id="33"/>
    <w:bookmarkStart w:name="z50" w:id="34"/>
    <w:p>
      <w:pPr>
        <w:spacing w:after="0"/>
        <w:ind w:left="0"/>
        <w:jc w:val="both"/>
      </w:pPr>
      <w:r>
        <w:rPr>
          <w:rFonts w:ascii="Times New Roman"/>
          <w:b w:val="false"/>
          <w:i w:val="false"/>
          <w:color w:val="000000"/>
          <w:sz w:val="28"/>
        </w:rPr>
        <w:t>
      1) Қазақстан Республикасының Премьер-Министрі – РЖШ-ның жетекшісі;</w:t>
      </w:r>
    </w:p>
    <w:bookmarkEnd w:id="34"/>
    <w:bookmarkStart w:name="z51" w:id="35"/>
    <w:p>
      <w:pPr>
        <w:spacing w:after="0"/>
        <w:ind w:left="0"/>
        <w:jc w:val="both"/>
      </w:pPr>
      <w:r>
        <w:rPr>
          <w:rFonts w:ascii="Times New Roman"/>
          <w:b w:val="false"/>
          <w:i w:val="false"/>
          <w:color w:val="000000"/>
          <w:sz w:val="28"/>
        </w:rPr>
        <w:t>
      2) Қазақстан Республикасы Премьер-Министрінің орынбасары және азаматтық қорғау саласындағы уәкілетті органның басшысы – РЖШ жетекшісінің орынбасарлары;</w:t>
      </w:r>
    </w:p>
    <w:bookmarkEnd w:id="35"/>
    <w:bookmarkStart w:name="z52" w:id="36"/>
    <w:p>
      <w:pPr>
        <w:spacing w:after="0"/>
        <w:ind w:left="0"/>
        <w:jc w:val="both"/>
      </w:pPr>
      <w:r>
        <w:rPr>
          <w:rFonts w:ascii="Times New Roman"/>
          <w:b w:val="false"/>
          <w:i w:val="false"/>
          <w:color w:val="000000"/>
          <w:sz w:val="28"/>
        </w:rPr>
        <w:t>
      3) РЖШ басшысы айқындайтын мүдделі мемлекеттік органдардың басшылары, – РЖШ-ның мүшелері.</w:t>
      </w:r>
    </w:p>
    <w:bookmarkEnd w:id="36"/>
    <w:bookmarkStart w:name="z53" w:id="37"/>
    <w:p>
      <w:pPr>
        <w:spacing w:after="0"/>
        <w:ind w:left="0"/>
        <w:jc w:val="left"/>
      </w:pPr>
      <w:r>
        <w:rPr>
          <w:rFonts w:ascii="Times New Roman"/>
          <w:b/>
          <w:i w:val="false"/>
          <w:color w:val="000000"/>
        </w:rPr>
        <w:t xml:space="preserve"> 3-тарау. РЖШ-ның міндеттері мен өкілеттіктері</w:t>
      </w:r>
    </w:p>
    <w:bookmarkEnd w:id="37"/>
    <w:bookmarkStart w:name="z54" w:id="38"/>
    <w:p>
      <w:pPr>
        <w:spacing w:after="0"/>
        <w:ind w:left="0"/>
        <w:jc w:val="both"/>
      </w:pPr>
      <w:r>
        <w:rPr>
          <w:rFonts w:ascii="Times New Roman"/>
          <w:b w:val="false"/>
          <w:i w:val="false"/>
          <w:color w:val="000000"/>
          <w:sz w:val="28"/>
        </w:rPr>
        <w:t>
      5. Міндеттері:</w:t>
      </w:r>
    </w:p>
    <w:bookmarkEnd w:id="38"/>
    <w:bookmarkStart w:name="z55" w:id="39"/>
    <w:p>
      <w:pPr>
        <w:spacing w:after="0"/>
        <w:ind w:left="0"/>
        <w:jc w:val="both"/>
      </w:pPr>
      <w:r>
        <w:rPr>
          <w:rFonts w:ascii="Times New Roman"/>
          <w:b w:val="false"/>
          <w:i w:val="false"/>
          <w:color w:val="000000"/>
          <w:sz w:val="28"/>
        </w:rPr>
        <w:t>
      1) жаһандық немесе өңірлік ауқымдағы төтенше жағдайларды және олардың салдарын жою жөніндегі шараларды әзірлеу;</w:t>
      </w:r>
    </w:p>
    <w:bookmarkEnd w:id="39"/>
    <w:bookmarkStart w:name="z56" w:id="40"/>
    <w:p>
      <w:pPr>
        <w:spacing w:after="0"/>
        <w:ind w:left="0"/>
        <w:jc w:val="both"/>
      </w:pPr>
      <w:r>
        <w:rPr>
          <w:rFonts w:ascii="Times New Roman"/>
          <w:b w:val="false"/>
          <w:i w:val="false"/>
          <w:color w:val="000000"/>
          <w:sz w:val="28"/>
        </w:rPr>
        <w:t>
      2) жаһандық немесе өңірлік ауқымдағы төтенше жағдайларды және олардың салдарын жою жөніндегі іс-шаралар өткізуді ұйымдастыру;</w:t>
      </w:r>
    </w:p>
    <w:bookmarkEnd w:id="40"/>
    <w:bookmarkStart w:name="z57" w:id="41"/>
    <w:p>
      <w:pPr>
        <w:spacing w:after="0"/>
        <w:ind w:left="0"/>
        <w:jc w:val="both"/>
      </w:pPr>
      <w:r>
        <w:rPr>
          <w:rFonts w:ascii="Times New Roman"/>
          <w:b w:val="false"/>
          <w:i w:val="false"/>
          <w:color w:val="000000"/>
          <w:sz w:val="28"/>
        </w:rPr>
        <w:t>
      3) жаһандық немесе өңірлік ауқымдағы төтенше жағдайларды және олардың салдарын жою үшін орталық, жергілікті атқарушы органдар мен өзге де ұйымдардың қызметін үйлестіру;</w:t>
      </w:r>
    </w:p>
    <w:bookmarkEnd w:id="41"/>
    <w:bookmarkStart w:name="z58" w:id="42"/>
    <w:p>
      <w:pPr>
        <w:spacing w:after="0"/>
        <w:ind w:left="0"/>
        <w:jc w:val="both"/>
      </w:pPr>
      <w:r>
        <w:rPr>
          <w:rFonts w:ascii="Times New Roman"/>
          <w:b w:val="false"/>
          <w:i w:val="false"/>
          <w:color w:val="000000"/>
          <w:sz w:val="28"/>
        </w:rPr>
        <w:t>
      4) жаһандық немесе өңірлік ауқымдағы төтенше жағдайларды және олардың салдарын жою кезеңінде өткізілетін іс-шаралардың орындалуын бақылау.</w:t>
      </w:r>
    </w:p>
    <w:bookmarkEnd w:id="42"/>
    <w:bookmarkStart w:name="z59" w:id="43"/>
    <w:p>
      <w:pPr>
        <w:spacing w:after="0"/>
        <w:ind w:left="0"/>
        <w:jc w:val="both"/>
      </w:pPr>
      <w:r>
        <w:rPr>
          <w:rFonts w:ascii="Times New Roman"/>
          <w:b w:val="false"/>
          <w:i w:val="false"/>
          <w:color w:val="000000"/>
          <w:sz w:val="28"/>
        </w:rPr>
        <w:t>
      6. Өкілеттіктері:</w:t>
      </w:r>
    </w:p>
    <w:bookmarkEnd w:id="43"/>
    <w:bookmarkStart w:name="z60" w:id="44"/>
    <w:p>
      <w:pPr>
        <w:spacing w:after="0"/>
        <w:ind w:left="0"/>
        <w:jc w:val="both"/>
      </w:pPr>
      <w:r>
        <w:rPr>
          <w:rFonts w:ascii="Times New Roman"/>
          <w:b w:val="false"/>
          <w:i w:val="false"/>
          <w:color w:val="000000"/>
          <w:sz w:val="28"/>
        </w:rPr>
        <w:t>
      1) жаһандық немесе өңірлік ауқымдағы төтенше жағдайларды және олардың салдарын жою жөнінде, оның ішінде азаматтық қорғаудың және жаһандық немесе өңірлік ауқымдағы төтенше жағдай аймағынан тысқары жердегі өзге ұйымдардың қосымша күштері мен құралдарын тарту жөнінде шешімдер қабылдау;</w:t>
      </w:r>
    </w:p>
    <w:bookmarkEnd w:id="44"/>
    <w:bookmarkStart w:name="z61" w:id="45"/>
    <w:p>
      <w:pPr>
        <w:spacing w:after="0"/>
        <w:ind w:left="0"/>
        <w:jc w:val="both"/>
      </w:pPr>
      <w:r>
        <w:rPr>
          <w:rFonts w:ascii="Times New Roman"/>
          <w:b w:val="false"/>
          <w:i w:val="false"/>
          <w:color w:val="000000"/>
          <w:sz w:val="28"/>
        </w:rPr>
        <w:t>
      2) жаһандық немесе өңірлік ауқымдағы төтенше жағдайларды және олардың салдарын жою үшін Қазақстан Республикасы Үкіметінің резервін пайдалану жөнінде ұсыныстар енгізу;</w:t>
      </w:r>
    </w:p>
    <w:bookmarkEnd w:id="45"/>
    <w:bookmarkStart w:name="z62" w:id="46"/>
    <w:p>
      <w:pPr>
        <w:spacing w:after="0"/>
        <w:ind w:left="0"/>
        <w:jc w:val="both"/>
      </w:pPr>
      <w:r>
        <w:rPr>
          <w:rFonts w:ascii="Times New Roman"/>
          <w:b w:val="false"/>
          <w:i w:val="false"/>
          <w:color w:val="000000"/>
          <w:sz w:val="28"/>
        </w:rPr>
        <w:t>
      3) Қазақстан Республикасының Президентіне жаһандық немесе өңірлік ауқымдағы төтенше жағдайларды және олардың салдарын жою үшін Қазақстан Республикасының Қарулы Күштерін қолдану және басқа да әскерлер мен әскери құралымдардың күштері мен құралдарын тарту туралы ұсыныстар енгізу;</w:t>
      </w:r>
    </w:p>
    <w:bookmarkEnd w:id="46"/>
    <w:bookmarkStart w:name="z63" w:id="47"/>
    <w:p>
      <w:pPr>
        <w:spacing w:after="0"/>
        <w:ind w:left="0"/>
        <w:jc w:val="both"/>
      </w:pPr>
      <w:r>
        <w:rPr>
          <w:rFonts w:ascii="Times New Roman"/>
          <w:b w:val="false"/>
          <w:i w:val="false"/>
          <w:color w:val="000000"/>
          <w:sz w:val="28"/>
        </w:rPr>
        <w:t>
      4) жаhандық немесе өңірлік ауқымдағы төтенше жағдайлардан келтірілген залалдың көлемін бағалау жұмыстарын ұйымдастыру;</w:t>
      </w:r>
    </w:p>
    <w:bookmarkEnd w:id="47"/>
    <w:bookmarkStart w:name="z64" w:id="48"/>
    <w:p>
      <w:pPr>
        <w:spacing w:after="0"/>
        <w:ind w:left="0"/>
        <w:jc w:val="both"/>
      </w:pPr>
      <w:r>
        <w:rPr>
          <w:rFonts w:ascii="Times New Roman"/>
          <w:b w:val="false"/>
          <w:i w:val="false"/>
          <w:color w:val="000000"/>
          <w:sz w:val="28"/>
        </w:rPr>
        <w:t>
      5) жаhандық немесе өңірлік ауқымдағы төтенше жағдайлардың салдарынан залал келген инженерлік инфрақұрылымды жедел қалпына келтіру, тұрғын үйлерді салу, реконструкциялау және күрделі жөндеу жөніндегі мәселелерді қарау.</w:t>
      </w:r>
    </w:p>
    <w:bookmarkEnd w:id="48"/>
    <w:bookmarkStart w:name="z65" w:id="49"/>
    <w:p>
      <w:pPr>
        <w:spacing w:after="0"/>
        <w:ind w:left="0"/>
        <w:jc w:val="left"/>
      </w:pPr>
      <w:r>
        <w:rPr>
          <w:rFonts w:ascii="Times New Roman"/>
          <w:b/>
          <w:i w:val="false"/>
          <w:color w:val="000000"/>
        </w:rPr>
        <w:t xml:space="preserve"> 4-тарау. РЖШ-ның қызметін ұйымдастыру</w:t>
      </w:r>
    </w:p>
    <w:bookmarkEnd w:id="49"/>
    <w:bookmarkStart w:name="z66" w:id="50"/>
    <w:p>
      <w:pPr>
        <w:spacing w:after="0"/>
        <w:ind w:left="0"/>
        <w:jc w:val="both"/>
      </w:pPr>
      <w:r>
        <w:rPr>
          <w:rFonts w:ascii="Times New Roman"/>
          <w:b w:val="false"/>
          <w:i w:val="false"/>
          <w:color w:val="000000"/>
          <w:sz w:val="28"/>
        </w:rPr>
        <w:t>
      7. Азаматтық қорғау саласындағы уәкілетті орган РЖШ-ның жұмыс органы болып табылады.</w:t>
      </w:r>
    </w:p>
    <w:bookmarkEnd w:id="50"/>
    <w:bookmarkStart w:name="z67" w:id="51"/>
    <w:p>
      <w:pPr>
        <w:spacing w:after="0"/>
        <w:ind w:left="0"/>
        <w:jc w:val="both"/>
      </w:pPr>
      <w:r>
        <w:rPr>
          <w:rFonts w:ascii="Times New Roman"/>
          <w:b w:val="false"/>
          <w:i w:val="false"/>
          <w:color w:val="000000"/>
          <w:sz w:val="28"/>
        </w:rPr>
        <w:t>
      РЖШ-ның жұмыс органы:</w:t>
      </w:r>
    </w:p>
    <w:bookmarkEnd w:id="51"/>
    <w:bookmarkStart w:name="z68" w:id="52"/>
    <w:p>
      <w:pPr>
        <w:spacing w:after="0"/>
        <w:ind w:left="0"/>
        <w:jc w:val="both"/>
      </w:pPr>
      <w:r>
        <w:rPr>
          <w:rFonts w:ascii="Times New Roman"/>
          <w:b w:val="false"/>
          <w:i w:val="false"/>
          <w:color w:val="000000"/>
          <w:sz w:val="28"/>
        </w:rPr>
        <w:t xml:space="preserve">
      1) төтенше жағдай аймағындағы ахуал туралы ақпаратты жинау мен өңдеуді және оны бағалауды; </w:t>
      </w:r>
    </w:p>
    <w:bookmarkEnd w:id="52"/>
    <w:bookmarkStart w:name="z69" w:id="53"/>
    <w:p>
      <w:pPr>
        <w:spacing w:after="0"/>
        <w:ind w:left="0"/>
        <w:jc w:val="both"/>
      </w:pPr>
      <w:r>
        <w:rPr>
          <w:rFonts w:ascii="Times New Roman"/>
          <w:b w:val="false"/>
          <w:i w:val="false"/>
          <w:color w:val="000000"/>
          <w:sz w:val="28"/>
        </w:rPr>
        <w:t>
      2) мүдделі мемлекеттік органдармен және ұйымдармен жедел өзара іс-қимыл жасауды;</w:t>
      </w:r>
    </w:p>
    <w:bookmarkEnd w:id="53"/>
    <w:bookmarkStart w:name="z70" w:id="54"/>
    <w:p>
      <w:pPr>
        <w:spacing w:after="0"/>
        <w:ind w:left="0"/>
        <w:jc w:val="both"/>
      </w:pPr>
      <w:r>
        <w:rPr>
          <w:rFonts w:ascii="Times New Roman"/>
          <w:b w:val="false"/>
          <w:i w:val="false"/>
          <w:color w:val="000000"/>
          <w:sz w:val="28"/>
        </w:rPr>
        <w:t>
      3) жаһандық немесе өңірлік ауқымдағы төтенше жағдайларды және олардың салдарын жоюға жұмылдырылған күштер мен құралдардың есеп-қисабын;</w:t>
      </w:r>
    </w:p>
    <w:bookmarkEnd w:id="54"/>
    <w:bookmarkStart w:name="z71" w:id="55"/>
    <w:p>
      <w:pPr>
        <w:spacing w:after="0"/>
        <w:ind w:left="0"/>
        <w:jc w:val="both"/>
      </w:pPr>
      <w:r>
        <w:rPr>
          <w:rFonts w:ascii="Times New Roman"/>
          <w:b w:val="false"/>
          <w:i w:val="false"/>
          <w:color w:val="000000"/>
          <w:sz w:val="28"/>
        </w:rPr>
        <w:t>
      4) жаһандық немесе өңірлік ауқымдағы төтенше жағдайларды және олардың салдарын жою жөнінде, оның ішінде азаматтық қорғаудың және жаһандық немесе өңірлік ауқымдағы төтенше жағдай аймағынан тысқары жердегі өзге ұйымдардың қосымша күштері мен құралдарын тарту жөнінде ұсыныстар әзірлеуді жүзеге асырады.</w:t>
      </w:r>
    </w:p>
    <w:bookmarkEnd w:id="55"/>
    <w:bookmarkStart w:name="z72" w:id="56"/>
    <w:p>
      <w:pPr>
        <w:spacing w:after="0"/>
        <w:ind w:left="0"/>
        <w:jc w:val="both"/>
      </w:pPr>
      <w:r>
        <w:rPr>
          <w:rFonts w:ascii="Times New Roman"/>
          <w:b w:val="false"/>
          <w:i w:val="false"/>
          <w:color w:val="000000"/>
          <w:sz w:val="28"/>
        </w:rPr>
        <w:t>
      8. РЖШ-ның отырыстары қажеттілігіне қарай өткізіледі және оларды РЖШ-ның жетекшісі шақырады.</w:t>
      </w:r>
    </w:p>
    <w:bookmarkEnd w:id="56"/>
    <w:bookmarkStart w:name="z73" w:id="57"/>
    <w:p>
      <w:pPr>
        <w:spacing w:after="0"/>
        <w:ind w:left="0"/>
        <w:jc w:val="both"/>
      </w:pPr>
      <w:r>
        <w:rPr>
          <w:rFonts w:ascii="Times New Roman"/>
          <w:b w:val="false"/>
          <w:i w:val="false"/>
          <w:color w:val="000000"/>
          <w:sz w:val="28"/>
        </w:rPr>
        <w:t>
      9. РЖШ-ның шешімі хаттама түрінде ресімделеді, оған РЖШ жетекшісі немесе жетекшісінің орынбасарлары қол қояды және ол орталық және жергілікті атқарушы органдардың орындауы үшін міндетті болып табылады.</w:t>
      </w:r>
    </w:p>
    <w:bookmarkEnd w:id="57"/>
    <w:bookmarkStart w:name="z74" w:id="58"/>
    <w:p>
      <w:pPr>
        <w:spacing w:after="0"/>
        <w:ind w:left="0"/>
        <w:jc w:val="both"/>
      </w:pPr>
      <w:r>
        <w:rPr>
          <w:rFonts w:ascii="Times New Roman"/>
          <w:b w:val="false"/>
          <w:i w:val="false"/>
          <w:color w:val="000000"/>
          <w:sz w:val="28"/>
        </w:rPr>
        <w:t>
      _____________________</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23 қазандағы</w:t>
            </w:r>
            <w:r>
              <w:br/>
            </w:r>
            <w:r>
              <w:rPr>
                <w:rFonts w:ascii="Times New Roman"/>
                <w:b w:val="false"/>
                <w:i w:val="false"/>
                <w:color w:val="000000"/>
                <w:sz w:val="20"/>
              </w:rPr>
              <w:t>№ 1062 Жарлығына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15 қыркүйектегі</w:t>
            </w:r>
            <w:r>
              <w:br/>
            </w:r>
            <w:r>
              <w:rPr>
                <w:rFonts w:ascii="Times New Roman"/>
                <w:b w:val="false"/>
                <w:i w:val="false"/>
                <w:color w:val="000000"/>
                <w:sz w:val="20"/>
              </w:rPr>
              <w:t>№ 549 Жарлығымен</w:t>
            </w:r>
            <w:r>
              <w:br/>
            </w:r>
            <w:r>
              <w:rPr>
                <w:rFonts w:ascii="Times New Roman"/>
                <w:b w:val="false"/>
                <w:i w:val="false"/>
                <w:color w:val="000000"/>
                <w:sz w:val="20"/>
              </w:rPr>
              <w:t>БЕКІТІЛГЕН</w:t>
            </w:r>
          </w:p>
        </w:tc>
      </w:tr>
    </w:tbl>
    <w:bookmarkStart w:name="z76" w:id="59"/>
    <w:p>
      <w:pPr>
        <w:spacing w:after="0"/>
        <w:ind w:left="0"/>
        <w:jc w:val="left"/>
      </w:pPr>
      <w:r>
        <w:rPr>
          <w:rFonts w:ascii="Times New Roman"/>
          <w:b/>
          <w:i w:val="false"/>
          <w:color w:val="000000"/>
        </w:rPr>
        <w:t xml:space="preserve"> Азаматтық қорғау саласындағы уәкілетті органның шұғыл медициналық және психологиялық көмек қызметі рәмізінің СИПАТТАМАСЫ</w:t>
      </w:r>
    </w:p>
    <w:bookmarkEnd w:id="59"/>
    <w:bookmarkStart w:name="z77" w:id="60"/>
    <w:p>
      <w:pPr>
        <w:spacing w:after="0"/>
        <w:ind w:left="0"/>
        <w:jc w:val="both"/>
      </w:pPr>
      <w:r>
        <w:rPr>
          <w:rFonts w:ascii="Times New Roman"/>
          <w:b w:val="false"/>
          <w:i w:val="false"/>
          <w:color w:val="000000"/>
          <w:sz w:val="28"/>
        </w:rPr>
        <w:t>
      Азаматтық қорғау саласындағы уәкілетті органның шұғыл медициналық және психологиялық көмек қызметінің рәмізі дөңгелек пішінді болады және көп қатпарлы рәмізді қамтитын сыртқы шығыршықтан (жиектен) және орталық ішкі алаңнан тұрады. Сыртқы шығыршық (жиек) ақ түс аясында жасалған, шығыршықтың ішінде шеңбер бойымен қазақ тілінде бас әріптермен "ҚАЗАҚСТАН РЕСПУБЛИКАСЫНЫҢ АПАТТАР МЕДИЦИНАСЫ ОРТАЛЫҒЫ" деген жазу орналастырылған. Шығыршықтың төменгі бөлігінде де бас әріптермен "ТЖМ" деген аббревиатура бар. Аббревиатураның сол жағы мен оң жағында айшықталған ұлттық ою орналастырылған.</w:t>
      </w:r>
    </w:p>
    <w:bookmarkEnd w:id="60"/>
    <w:bookmarkStart w:name="z78" w:id="61"/>
    <w:p>
      <w:pPr>
        <w:spacing w:after="0"/>
        <w:ind w:left="0"/>
        <w:jc w:val="both"/>
      </w:pPr>
      <w:r>
        <w:rPr>
          <w:rFonts w:ascii="Times New Roman"/>
          <w:b w:val="false"/>
          <w:i w:val="false"/>
          <w:color w:val="000000"/>
          <w:sz w:val="28"/>
        </w:rPr>
        <w:t>
      Орталық ішкі алаң Қазақстан Республикасы Мемлекеттік Туының түсіне сәйкес келетін көгілдір түс аясында болады. Бұл аяда сегіз сәулелі "жел бағыты" бейнеленген, мұндағы төрт негізгі сәуле (жарық бағыттары бойынша) аралық сәулелерден ұзынырақ. "Жел бағытының" түсі – сары. Оның ортасында – шеңбер, шеңбердің ішіне тең бүйірлі, бір ұшы жоғарыға бағытталған үшбұрыш орналастырылған. Үшбұрыштың ішінде медицина рәмізі – Асклепийдің асатаяғы (жылан оратылған асатаяқ) бейнеленген.</w:t>
      </w:r>
    </w:p>
    <w:bookmarkEnd w:id="61"/>
    <w:bookmarkStart w:name="z79" w:id="62"/>
    <w:p>
      <w:pPr>
        <w:spacing w:after="0"/>
        <w:ind w:left="0"/>
        <w:jc w:val="both"/>
      </w:pPr>
      <w:r>
        <w:rPr>
          <w:rFonts w:ascii="Times New Roman"/>
          <w:b w:val="false"/>
          <w:i w:val="false"/>
          <w:color w:val="000000"/>
          <w:sz w:val="28"/>
        </w:rPr>
        <w:t>
      Түстерге боялуы: жиегі, жазулары мен оюлары – қара түсті; шеңбер мен салынған үшбұрыштың қабырғаларынан түзілген шеңбер сегменттері – қызғылт сары түсті; үшбұрыштың ішіндегі алаң – көгілдір түсті, асатаяқ – қара түсті, жылан – ақ түсті.</w:t>
      </w:r>
    </w:p>
    <w:bookmarkEnd w:id="62"/>
    <w:bookmarkStart w:name="z80" w:id="63"/>
    <w:p>
      <w:pPr>
        <w:spacing w:after="0"/>
        <w:ind w:left="0"/>
        <w:jc w:val="both"/>
      </w:pPr>
      <w:r>
        <w:rPr>
          <w:rFonts w:ascii="Times New Roman"/>
          <w:b w:val="false"/>
          <w:i w:val="false"/>
          <w:color w:val="000000"/>
          <w:sz w:val="28"/>
        </w:rPr>
        <w:t>
      Азаматтық қорғау саласындағы уәкілетті органның шұғыл медициналық және психологиялық көмек қызметі рәмізінің бейнесі осы Сипаттамаға қосымшаға сәйкес белгіленген.</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саласындағы</w:t>
            </w:r>
            <w:r>
              <w:br/>
            </w:r>
            <w:r>
              <w:rPr>
                <w:rFonts w:ascii="Times New Roman"/>
                <w:b w:val="false"/>
                <w:i w:val="false"/>
                <w:color w:val="000000"/>
                <w:sz w:val="20"/>
              </w:rPr>
              <w:t>уәкілетті органның шұғыл</w:t>
            </w:r>
            <w:r>
              <w:br/>
            </w:r>
            <w:r>
              <w:rPr>
                <w:rFonts w:ascii="Times New Roman"/>
                <w:b w:val="false"/>
                <w:i w:val="false"/>
                <w:color w:val="000000"/>
                <w:sz w:val="20"/>
              </w:rPr>
              <w:t>медициналық және</w:t>
            </w:r>
            <w:r>
              <w:br/>
            </w:r>
            <w:r>
              <w:rPr>
                <w:rFonts w:ascii="Times New Roman"/>
                <w:b w:val="false"/>
                <w:i w:val="false"/>
                <w:color w:val="000000"/>
                <w:sz w:val="20"/>
              </w:rPr>
              <w:t>психологиялық көмек қызметі</w:t>
            </w:r>
            <w:r>
              <w:br/>
            </w:r>
            <w:r>
              <w:rPr>
                <w:rFonts w:ascii="Times New Roman"/>
                <w:b w:val="false"/>
                <w:i w:val="false"/>
                <w:color w:val="000000"/>
                <w:sz w:val="20"/>
              </w:rPr>
              <w:t>рәмізінің сипаттамасына</w:t>
            </w:r>
            <w:r>
              <w:br/>
            </w:r>
            <w:r>
              <w:rPr>
                <w:rFonts w:ascii="Times New Roman"/>
                <w:b w:val="false"/>
                <w:i w:val="false"/>
                <w:color w:val="000000"/>
                <w:sz w:val="20"/>
              </w:rPr>
              <w:t>ҚОСЫМША</w:t>
            </w:r>
          </w:p>
        </w:tc>
      </w:tr>
    </w:tbl>
    <w:bookmarkStart w:name="z82" w:id="64"/>
    <w:p>
      <w:pPr>
        <w:spacing w:after="0"/>
        <w:ind w:left="0"/>
        <w:jc w:val="both"/>
      </w:pPr>
      <w:r>
        <w:rPr>
          <w:rFonts w:ascii="Times New Roman"/>
          <w:b w:val="false"/>
          <w:i w:val="false"/>
          <w:color w:val="000000"/>
          <w:sz w:val="28"/>
        </w:rPr>
        <w:t xml:space="preserve">
      </w:t>
      </w:r>
    </w:p>
    <w:bookmarkEnd w:id="64"/>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23 қазандағы</w:t>
            </w:r>
            <w:r>
              <w:br/>
            </w:r>
            <w:r>
              <w:rPr>
                <w:rFonts w:ascii="Times New Roman"/>
                <w:b w:val="false"/>
                <w:i w:val="false"/>
                <w:color w:val="000000"/>
                <w:sz w:val="20"/>
              </w:rPr>
              <w:t>№ 1062 Жарлығына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15 қыркүйектегі</w:t>
            </w:r>
            <w:r>
              <w:br/>
            </w:r>
            <w:r>
              <w:rPr>
                <w:rFonts w:ascii="Times New Roman"/>
                <w:b w:val="false"/>
                <w:i w:val="false"/>
                <w:color w:val="000000"/>
                <w:sz w:val="20"/>
              </w:rPr>
              <w:t>№ 549 Жарлығымен</w:t>
            </w:r>
            <w:r>
              <w:br/>
            </w:r>
            <w:r>
              <w:rPr>
                <w:rFonts w:ascii="Times New Roman"/>
                <w:b w:val="false"/>
                <w:i w:val="false"/>
                <w:color w:val="000000"/>
                <w:sz w:val="20"/>
              </w:rPr>
              <w:t>БЕКІТІЛГЕН</w:t>
            </w:r>
          </w:p>
        </w:tc>
      </w:tr>
    </w:tbl>
    <w:bookmarkStart w:name="z84" w:id="65"/>
    <w:p>
      <w:pPr>
        <w:spacing w:after="0"/>
        <w:ind w:left="0"/>
        <w:jc w:val="left"/>
      </w:pPr>
      <w:r>
        <w:rPr>
          <w:rFonts w:ascii="Times New Roman"/>
          <w:b/>
          <w:i w:val="false"/>
          <w:color w:val="000000"/>
        </w:rPr>
        <w:t xml:space="preserve"> Азаматтық қорғау саласындағы уәкілетті органның аумақтық органдары жалауларының СИПАТТАМАСЫ</w:t>
      </w:r>
    </w:p>
    <w:bookmarkEnd w:id="65"/>
    <w:bookmarkStart w:name="z85" w:id="66"/>
    <w:p>
      <w:pPr>
        <w:spacing w:after="0"/>
        <w:ind w:left="0"/>
        <w:jc w:val="both"/>
      </w:pPr>
      <w:r>
        <w:rPr>
          <w:rFonts w:ascii="Times New Roman"/>
          <w:b w:val="false"/>
          <w:i w:val="false"/>
          <w:color w:val="000000"/>
          <w:sz w:val="28"/>
        </w:rPr>
        <w:t>
      Азаматтық қорғау саласындағы уәкілетті органның аумақтық органының жалауы екi жақты матадан, ағаш саптан және шашақты баудан тұрады.</w:t>
      </w:r>
    </w:p>
    <w:bookmarkEnd w:id="66"/>
    <w:bookmarkStart w:name="z86" w:id="67"/>
    <w:p>
      <w:pPr>
        <w:spacing w:after="0"/>
        <w:ind w:left="0"/>
        <w:jc w:val="both"/>
      </w:pPr>
      <w:r>
        <w:rPr>
          <w:rFonts w:ascii="Times New Roman"/>
          <w:b w:val="false"/>
          <w:i w:val="false"/>
          <w:color w:val="000000"/>
          <w:sz w:val="28"/>
        </w:rPr>
        <w:t>
      Жалаудың матасы тiк бұрышты, өлшемдерi: ұзындығы – 200 см, енi – 100 см, көгiлдiр түсті жiбек файдан екi бүктеліп жасалады және үш жағының шеттерi алтын түстес жiбек шашақпен көмкеріледі.</w:t>
      </w:r>
    </w:p>
    <w:bookmarkEnd w:id="67"/>
    <w:bookmarkStart w:name="z87" w:id="68"/>
    <w:p>
      <w:pPr>
        <w:spacing w:after="0"/>
        <w:ind w:left="0"/>
        <w:jc w:val="both"/>
      </w:pPr>
      <w:r>
        <w:rPr>
          <w:rFonts w:ascii="Times New Roman"/>
          <w:b w:val="false"/>
          <w:i w:val="false"/>
          <w:color w:val="000000"/>
          <w:sz w:val="28"/>
        </w:rPr>
        <w:t>
      Матаның беткі жағының орта тұсында Қазақстан Республикасы Мемлекеттiк Елтаңбасының контуры алтын түстес жiбекпен жапсырылып тiгiлген, бейненiң биiктiгi бойынша өлшемi – 50 см. Матаның жоғарғы жақ шетiнде "ҚАЗАҚСТАН РЕСПУБЛИКАСЫ", ал төменгi жағында "ОТАН ҮШІН" деген жазулар алтын түсті жiбек жіппен кестеленген, жазу әрiптерiнiң биiктiгi – 7,5 см.</w:t>
      </w:r>
    </w:p>
    <w:bookmarkEnd w:id="68"/>
    <w:bookmarkStart w:name="z88" w:id="69"/>
    <w:p>
      <w:pPr>
        <w:spacing w:after="0"/>
        <w:ind w:left="0"/>
        <w:jc w:val="both"/>
      </w:pPr>
      <w:r>
        <w:rPr>
          <w:rFonts w:ascii="Times New Roman"/>
          <w:b w:val="false"/>
          <w:i w:val="false"/>
          <w:color w:val="000000"/>
          <w:sz w:val="28"/>
        </w:rPr>
        <w:t>
      Матаның сырт жағының ортасында жер шарының айшықты контурының ішіндегі "жел бағыты" мен азаматтық қорғаныстың халықаралық белгiсi (қызғылт-сары түстес шеңбер iшiндегi көгiлдiр үшбұрыш) бар. Матаның жоғарғы жағының шетінде "МІНДЕТ, АБЫРОЙ, ЕРЛІК" деген жазу алтын түсті жібек жіппен кестеленген. Жазу әріптерінің биіктігі – 7,5 см. Жер шарының айшықты контурының астында – қалықтаған қыран, ал төменгі шетінде азаматтық қорғау саласындағы уәкілетті органның аумақтық органының қазақ тіліндегі атауы жазылған. Жазу әріптерінің өлшемі – 6 см. Азаматтық қорғау саласындағы уәкілетті органның аумақтық органының атауындағы сөздердiң санына қарай әрiптердiң өлшемi 4 см дейiн кiшiрейтiлуi мүмкiн.</w:t>
      </w:r>
    </w:p>
    <w:bookmarkEnd w:id="69"/>
    <w:bookmarkStart w:name="z89" w:id="70"/>
    <w:p>
      <w:pPr>
        <w:spacing w:after="0"/>
        <w:ind w:left="0"/>
        <w:jc w:val="both"/>
      </w:pPr>
      <w:r>
        <w:rPr>
          <w:rFonts w:ascii="Times New Roman"/>
          <w:b w:val="false"/>
          <w:i w:val="false"/>
          <w:color w:val="000000"/>
          <w:sz w:val="28"/>
        </w:rPr>
        <w:t>
      Матаның беткі жағының сол жақ шеті оны ағаш сапқа кигізуге арнап көмкеріліп тігілген, оның диаметрi – 4 см. Матаның екі жағында ағаш сапты бойлай ұлттық оюмен өрнектелген тік жолақ орналасқан.</w:t>
      </w:r>
    </w:p>
    <w:bookmarkEnd w:id="70"/>
    <w:bookmarkStart w:name="z90" w:id="71"/>
    <w:p>
      <w:pPr>
        <w:spacing w:after="0"/>
        <w:ind w:left="0"/>
        <w:jc w:val="both"/>
      </w:pPr>
      <w:r>
        <w:rPr>
          <w:rFonts w:ascii="Times New Roman"/>
          <w:b w:val="false"/>
          <w:i w:val="false"/>
          <w:color w:val="000000"/>
          <w:sz w:val="28"/>
        </w:rPr>
        <w:t xml:space="preserve">
      Жалаудың сабы диаметрi 4 см, ұзындығы 250 см дөңгелек қималы ағаштан жасалған. Сап қою қоңыр түске боялған, лакталған және төменгi ұшында металл шығыршығы, ал жоғарғы ұшында алтын түсті әшекейлi ұштығы бар. </w:t>
      </w:r>
    </w:p>
    <w:bookmarkEnd w:id="71"/>
    <w:bookmarkStart w:name="z91" w:id="72"/>
    <w:p>
      <w:pPr>
        <w:spacing w:after="0"/>
        <w:ind w:left="0"/>
        <w:jc w:val="both"/>
      </w:pPr>
      <w:r>
        <w:rPr>
          <w:rFonts w:ascii="Times New Roman"/>
          <w:b w:val="false"/>
          <w:i w:val="false"/>
          <w:color w:val="000000"/>
          <w:sz w:val="28"/>
        </w:rPr>
        <w:t>
      Жалаудың алтын түсті жiбек жiптен ширатылып жасалған бауының ұштарында қос шашағы бар. Баудың ұзындығы – 270 – 285 см.</w:t>
      </w:r>
    </w:p>
    <w:bookmarkEnd w:id="72"/>
    <w:bookmarkStart w:name="z92" w:id="73"/>
    <w:p>
      <w:pPr>
        <w:spacing w:after="0"/>
        <w:ind w:left="0"/>
        <w:jc w:val="both"/>
      </w:pPr>
      <w:r>
        <w:rPr>
          <w:rFonts w:ascii="Times New Roman"/>
          <w:b w:val="false"/>
          <w:i w:val="false"/>
          <w:color w:val="000000"/>
          <w:sz w:val="28"/>
        </w:rPr>
        <w:t>
      Азаматтық қорғау саласындағы уәкілетті органның аумақтық органдары жалауларының бейнесі осы Сипаттамаға қосымшаға сәйкес белгіленген.</w:t>
      </w:r>
    </w:p>
    <w:bookmarkEnd w:id="73"/>
    <w:bookmarkStart w:name="z93" w:id="74"/>
    <w:p>
      <w:pPr>
        <w:spacing w:after="0"/>
        <w:ind w:left="0"/>
        <w:jc w:val="both"/>
      </w:pPr>
      <w:r>
        <w:rPr>
          <w:rFonts w:ascii="Times New Roman"/>
          <w:b w:val="false"/>
          <w:i w:val="false"/>
          <w:color w:val="000000"/>
          <w:sz w:val="28"/>
        </w:rPr>
        <w:t>
      ___________________</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саласындағы</w:t>
            </w:r>
            <w:r>
              <w:br/>
            </w:r>
            <w:r>
              <w:rPr>
                <w:rFonts w:ascii="Times New Roman"/>
                <w:b w:val="false"/>
                <w:i w:val="false"/>
                <w:color w:val="000000"/>
                <w:sz w:val="20"/>
              </w:rPr>
              <w:t>уәкілетті органның аумақтық</w:t>
            </w:r>
            <w:r>
              <w:br/>
            </w:r>
            <w:r>
              <w:rPr>
                <w:rFonts w:ascii="Times New Roman"/>
                <w:b w:val="false"/>
                <w:i w:val="false"/>
                <w:color w:val="000000"/>
                <w:sz w:val="20"/>
              </w:rPr>
              <w:t>органдары жалауларының</w:t>
            </w:r>
            <w:r>
              <w:br/>
            </w:r>
            <w:r>
              <w:rPr>
                <w:rFonts w:ascii="Times New Roman"/>
                <w:b w:val="false"/>
                <w:i w:val="false"/>
                <w:color w:val="000000"/>
                <w:sz w:val="20"/>
              </w:rPr>
              <w:t>сипаттамасына</w:t>
            </w:r>
            <w:r>
              <w:br/>
            </w:r>
            <w:r>
              <w:rPr>
                <w:rFonts w:ascii="Times New Roman"/>
                <w:b w:val="false"/>
                <w:i w:val="false"/>
                <w:color w:val="000000"/>
                <w:sz w:val="20"/>
              </w:rPr>
              <w:t>ҚОСЫМША</w:t>
            </w:r>
          </w:p>
        </w:tc>
      </w:tr>
    </w:tbl>
    <w:bookmarkStart w:name="z99" w:id="75"/>
    <w:p>
      <w:pPr>
        <w:spacing w:after="0"/>
        <w:ind w:left="0"/>
        <w:jc w:val="both"/>
      </w:pPr>
      <w:r>
        <w:rPr>
          <w:rFonts w:ascii="Times New Roman"/>
          <w:b w:val="false"/>
          <w:i w:val="false"/>
          <w:color w:val="000000"/>
          <w:sz w:val="28"/>
        </w:rPr>
        <w:t xml:space="preserve">
      </w:t>
      </w:r>
    </w:p>
    <w:bookmarkEnd w:id="75"/>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