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6021" w14:textId="18a6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Алатау қаласын дамытудың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26 қыкүйектегі № 1015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4" w:id="0"/>
    <w:p>
      <w:pPr>
        <w:spacing w:after="0"/>
        <w:ind w:left="0"/>
        <w:jc w:val="both"/>
      </w:pPr>
      <w:r>
        <w:rPr>
          <w:rFonts w:ascii="Times New Roman"/>
          <w:b w:val="false"/>
          <w:i w:val="false"/>
          <w:color w:val="000000"/>
          <w:sz w:val="28"/>
        </w:rPr>
        <w:t xml:space="preserve">
      Қазақстан Республикасының инновацияға бағдарланған экономикасының орнықты өсуін ынталандыру, жоғары технологиялық салаларға инвестициялар тарту және Алматы агломерациясының жинақталған әлеуеті негізінде өңірде халықаралық маңызы бар іскерлік және инновациялық белсенділік орталығын қалыптастыру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Алатау қаласына даму қарқыны озық қала деген арнаулы мәртебе (бұдан әрі - арнаулы мәртебе) берілсін.</w:t>
      </w:r>
    </w:p>
    <w:bookmarkEnd w:id="1"/>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1) кәсіпкерліктің өсіп келе жатқан және жаңа салаларына инвестициялар тарту және әртүрлі қызмет салаларына инновациялар ендіру есебінен Алатау қаласының әлеуметтік-экономикалық дамуын жеделдетуді қамтамасыз ететін ерекше институционалдық орта қалыптастыру;</w:t>
      </w:r>
    </w:p>
    <w:bookmarkEnd w:id="3"/>
    <w:bookmarkStart w:name="z8" w:id="4"/>
    <w:p>
      <w:pPr>
        <w:spacing w:after="0"/>
        <w:ind w:left="0"/>
        <w:jc w:val="both"/>
      </w:pPr>
      <w:r>
        <w:rPr>
          <w:rFonts w:ascii="Times New Roman"/>
          <w:b w:val="false"/>
          <w:i w:val="false"/>
          <w:color w:val="000000"/>
          <w:sz w:val="28"/>
        </w:rPr>
        <w:t>
      2) Алатау қаласын дамытуға кез келген жекеше инвестицияларды тарту және сорғау үшін сапалық жаңа деңгейдегі институционалдық базаны қамтамасыз ету;</w:t>
      </w:r>
    </w:p>
    <w:bookmarkEnd w:id="4"/>
    <w:bookmarkStart w:name="z9" w:id="5"/>
    <w:p>
      <w:pPr>
        <w:spacing w:after="0"/>
        <w:ind w:left="0"/>
        <w:jc w:val="both"/>
      </w:pPr>
      <w:r>
        <w:rPr>
          <w:rFonts w:ascii="Times New Roman"/>
          <w:b w:val="false"/>
          <w:i w:val="false"/>
          <w:color w:val="000000"/>
          <w:sz w:val="28"/>
        </w:rPr>
        <w:t>
      3) Алатау қаласын басқаруда, оның ішінде арнайы экономикалық аймақтың жұмыс істеуі жағдайларында жетекші халықаралық тәсілдр мен практикаларды қолдану арнаулы мәртебенің негізгі бағыты мен мазмұны болып айқындалсын.</w:t>
      </w:r>
    </w:p>
    <w:bookmarkEnd w:id="5"/>
    <w:bookmarkStart w:name="z10" w:id="6"/>
    <w:p>
      <w:pPr>
        <w:spacing w:after="0"/>
        <w:ind w:left="0"/>
        <w:jc w:val="both"/>
      </w:pPr>
      <w:r>
        <w:rPr>
          <w:rFonts w:ascii="Times New Roman"/>
          <w:b w:val="false"/>
          <w:i w:val="false"/>
          <w:color w:val="000000"/>
          <w:sz w:val="28"/>
        </w:rPr>
        <w:t>
      3. Осы Жарлыққа қосымшаға сәйкес құрамда Алатау қаласын дамыту жөніндегі кеңес (бұдан әрі - Кеңес) құрылсын.</w:t>
      </w:r>
    </w:p>
    <w:bookmarkEnd w:id="6"/>
    <w:bookmarkStart w:name="z11" w:id="7"/>
    <w:p>
      <w:pPr>
        <w:spacing w:after="0"/>
        <w:ind w:left="0"/>
        <w:jc w:val="both"/>
      </w:pPr>
      <w:r>
        <w:rPr>
          <w:rFonts w:ascii="Times New Roman"/>
          <w:b w:val="false"/>
          <w:i w:val="false"/>
          <w:color w:val="000000"/>
          <w:sz w:val="28"/>
        </w:rPr>
        <w:t>
      4. Мыналар:</w:t>
      </w:r>
    </w:p>
    <w:bookmarkEnd w:id="7"/>
    <w:bookmarkStart w:name="z12" w:id="8"/>
    <w:p>
      <w:pPr>
        <w:spacing w:after="0"/>
        <w:ind w:left="0"/>
        <w:jc w:val="both"/>
      </w:pPr>
      <w:r>
        <w:rPr>
          <w:rFonts w:ascii="Times New Roman"/>
          <w:b w:val="false"/>
          <w:i w:val="false"/>
          <w:color w:val="000000"/>
          <w:sz w:val="28"/>
        </w:rPr>
        <w:t>
      1) Алатау қаласының инвестицияларды тарту, іскерлік белсенділік пен инновацияларды дамыту мәселелері жөніндегі құжаттарды, сондай-ақ оның арнаулы мәртебесіне байланысты өзге де құжаттарды келісу және бекіту;</w:t>
      </w:r>
    </w:p>
    <w:bookmarkEnd w:id="8"/>
    <w:bookmarkStart w:name="z13" w:id="9"/>
    <w:p>
      <w:pPr>
        <w:spacing w:after="0"/>
        <w:ind w:left="0"/>
        <w:jc w:val="both"/>
      </w:pPr>
      <w:r>
        <w:rPr>
          <w:rFonts w:ascii="Times New Roman"/>
          <w:b w:val="false"/>
          <w:i w:val="false"/>
          <w:color w:val="000000"/>
          <w:sz w:val="28"/>
        </w:rPr>
        <w:t>
      2) Алатау қаласының инвестицияларды тарту, іскерлік белсенділік пен инновацияларды дамыту мәселелері бойынша, сондай-ақ оның арнаулы мәртебесіне байланысты өзге де мәселелер бойынша орталық және жергілікті мемлекеттік органдардың орындауы үшін міндетті шешімдер қабылдау;</w:t>
      </w:r>
    </w:p>
    <w:bookmarkEnd w:id="9"/>
    <w:bookmarkStart w:name="z14" w:id="10"/>
    <w:p>
      <w:pPr>
        <w:spacing w:after="0"/>
        <w:ind w:left="0"/>
        <w:jc w:val="both"/>
      </w:pPr>
      <w:r>
        <w:rPr>
          <w:rFonts w:ascii="Times New Roman"/>
          <w:b w:val="false"/>
          <w:i w:val="false"/>
          <w:color w:val="000000"/>
          <w:sz w:val="28"/>
        </w:rPr>
        <w:t>
      3) осы Жарлықтан және Қазақстан Республикасының заңнамасынан туындайтын өзге де мәселелерді шешу Кеңестің өкілеттіктері болып айқындалсын.</w:t>
      </w:r>
    </w:p>
    <w:bookmarkEnd w:id="10"/>
    <w:bookmarkStart w:name="z15" w:id="11"/>
    <w:p>
      <w:pPr>
        <w:spacing w:after="0"/>
        <w:ind w:left="0"/>
        <w:jc w:val="both"/>
      </w:pPr>
      <w:r>
        <w:rPr>
          <w:rFonts w:ascii="Times New Roman"/>
          <w:b w:val="false"/>
          <w:i w:val="false"/>
          <w:color w:val="000000"/>
          <w:sz w:val="28"/>
        </w:rPr>
        <w:t>
      5. Қазақстан Республикасының Үкіметі:</w:t>
      </w:r>
    </w:p>
    <w:bookmarkEnd w:id="11"/>
    <w:bookmarkStart w:name="z16" w:id="12"/>
    <w:p>
      <w:pPr>
        <w:spacing w:after="0"/>
        <w:ind w:left="0"/>
        <w:jc w:val="both"/>
      </w:pPr>
      <w:r>
        <w:rPr>
          <w:rFonts w:ascii="Times New Roman"/>
          <w:b w:val="false"/>
          <w:i w:val="false"/>
          <w:color w:val="000000"/>
          <w:sz w:val="28"/>
        </w:rPr>
        <w:t>
      1) 2025 жылғы 1 қарашаға дейін:</w:t>
      </w:r>
    </w:p>
    <w:bookmarkEnd w:id="12"/>
    <w:bookmarkStart w:name="z17" w:id="13"/>
    <w:p>
      <w:pPr>
        <w:spacing w:after="0"/>
        <w:ind w:left="0"/>
        <w:jc w:val="both"/>
      </w:pPr>
      <w:r>
        <w:rPr>
          <w:rFonts w:ascii="Times New Roman"/>
          <w:b w:val="false"/>
          <w:i w:val="false"/>
          <w:color w:val="000000"/>
          <w:sz w:val="28"/>
        </w:rPr>
        <w:t>
      Кеңес туралы ережені бекіту;</w:t>
      </w:r>
    </w:p>
    <w:bookmarkEnd w:id="13"/>
    <w:bookmarkStart w:name="z18" w:id="14"/>
    <w:p>
      <w:pPr>
        <w:spacing w:after="0"/>
        <w:ind w:left="0"/>
        <w:jc w:val="both"/>
      </w:pPr>
      <w:r>
        <w:rPr>
          <w:rFonts w:ascii="Times New Roman"/>
          <w:b w:val="false"/>
          <w:i w:val="false"/>
          <w:color w:val="000000"/>
          <w:sz w:val="28"/>
        </w:rPr>
        <w:t>
      жоғары басқару органы Кеңес болатын "Alatau City Authority" мемлекеттік қоры (бұдан әрі - АСА) нысанында заңды тұлға құру бойынша шаралар қабылдасын;</w:t>
      </w:r>
    </w:p>
    <w:bookmarkEnd w:id="14"/>
    <w:bookmarkStart w:name="z19" w:id="15"/>
    <w:p>
      <w:pPr>
        <w:spacing w:after="0"/>
        <w:ind w:left="0"/>
        <w:jc w:val="both"/>
      </w:pPr>
      <w:r>
        <w:rPr>
          <w:rFonts w:ascii="Times New Roman"/>
          <w:b w:val="false"/>
          <w:i w:val="false"/>
          <w:color w:val="000000"/>
          <w:sz w:val="28"/>
        </w:rPr>
        <w:t>
      2) Алатау қаласының арнаулы мәртебе шеңберінде мемлекеттік бюджет қаражаты мен жеке көздер есебінен, оның ішінде:</w:t>
      </w:r>
    </w:p>
    <w:bookmarkEnd w:id="15"/>
    <w:bookmarkStart w:name="z20" w:id="16"/>
    <w:p>
      <w:pPr>
        <w:spacing w:after="0"/>
        <w:ind w:left="0"/>
        <w:jc w:val="both"/>
      </w:pPr>
      <w:r>
        <w:rPr>
          <w:rFonts w:ascii="Times New Roman"/>
          <w:b w:val="false"/>
          <w:i w:val="false"/>
          <w:color w:val="000000"/>
          <w:sz w:val="28"/>
        </w:rPr>
        <w:t>
      қалалық кеңістікті, индустриялық және арнайы экономикалық аймақтарды басқарудың табысты халықаралық тәжірибесін ендіру;</w:t>
      </w:r>
    </w:p>
    <w:bookmarkEnd w:id="16"/>
    <w:bookmarkStart w:name="z21" w:id="17"/>
    <w:p>
      <w:pPr>
        <w:spacing w:after="0"/>
        <w:ind w:left="0"/>
        <w:jc w:val="both"/>
      </w:pPr>
      <w:r>
        <w:rPr>
          <w:rFonts w:ascii="Times New Roman"/>
          <w:b w:val="false"/>
          <w:i w:val="false"/>
          <w:color w:val="000000"/>
          <w:sz w:val="28"/>
        </w:rPr>
        <w:t>
      жетекші халықаралық сарапшыларды, консультанттарды және жоғары білікті кадрларды тарту;</w:t>
      </w:r>
    </w:p>
    <w:bookmarkEnd w:id="17"/>
    <w:bookmarkStart w:name="z22" w:id="18"/>
    <w:p>
      <w:pPr>
        <w:spacing w:after="0"/>
        <w:ind w:left="0"/>
        <w:jc w:val="both"/>
      </w:pPr>
      <w:r>
        <w:rPr>
          <w:rFonts w:ascii="Times New Roman"/>
          <w:b w:val="false"/>
          <w:i w:val="false"/>
          <w:color w:val="000000"/>
          <w:sz w:val="28"/>
        </w:rPr>
        <w:t>
      инвестициялар тарту мақсатында Алатау қаласын ілгерілетуге бағытталған іс-шаралар өткізуді ұйымдастыру;</w:t>
      </w:r>
    </w:p>
    <w:bookmarkEnd w:id="18"/>
    <w:bookmarkStart w:name="z23" w:id="19"/>
    <w:p>
      <w:pPr>
        <w:spacing w:after="0"/>
        <w:ind w:left="0"/>
        <w:jc w:val="both"/>
      </w:pPr>
      <w:r>
        <w:rPr>
          <w:rFonts w:ascii="Times New Roman"/>
          <w:b w:val="false"/>
          <w:i w:val="false"/>
          <w:color w:val="000000"/>
          <w:sz w:val="28"/>
        </w:rPr>
        <w:t>
      Алатау қаласын дамытуға қатысты Кеңестің, орталық және жергілікті мемлекеттік органдардың барлық процестері мен шешімдерін іске асыру және үйлестіру арқылы жұмыс істеуін қамтамасыз ету АСА қызметінің мақсаты деп айқындасын;</w:t>
      </w:r>
    </w:p>
    <w:bookmarkEnd w:id="19"/>
    <w:bookmarkStart w:name="z24" w:id="20"/>
    <w:p>
      <w:pPr>
        <w:spacing w:after="0"/>
        <w:ind w:left="0"/>
        <w:jc w:val="both"/>
      </w:pPr>
      <w:r>
        <w:rPr>
          <w:rFonts w:ascii="Times New Roman"/>
          <w:b w:val="false"/>
          <w:i w:val="false"/>
          <w:color w:val="000000"/>
          <w:sz w:val="28"/>
        </w:rPr>
        <w:t>
      3) 2025 жылғы 31 желтоқсанға дейін Қазақстан Республикасы Парламенті Мәжілісінің қарауына Алатау қаласының арнаулы мәртебесінің құқықтық негіздерін айқындауға бағытталған конституциялық заң жобасын енгізсін, онда мыналар көзделсін:</w:t>
      </w:r>
    </w:p>
    <w:bookmarkEnd w:id="20"/>
    <w:bookmarkStart w:name="z25" w:id="21"/>
    <w:p>
      <w:pPr>
        <w:spacing w:after="0"/>
        <w:ind w:left="0"/>
        <w:jc w:val="both"/>
      </w:pPr>
      <w:r>
        <w:rPr>
          <w:rFonts w:ascii="Times New Roman"/>
          <w:b w:val="false"/>
          <w:i w:val="false"/>
          <w:color w:val="000000"/>
          <w:sz w:val="28"/>
        </w:rPr>
        <w:t>
      Алатау қаласында жергілікті мемлекеттік басқару органдарын ұйымдастырудың, олардың құрылымының, қызметін жүзеге асыруының және өкілеттіктерінің, оның ішінде олардың құқықтық актілер шығаруының, құқық нормаларын және/немесе инновациялық жобаларды, шешімдерді, сервистер мен технологияларды сынақтан өткізу мақсатында шығаруының ерекшеліктері;</w:t>
      </w:r>
    </w:p>
    <w:bookmarkEnd w:id="21"/>
    <w:bookmarkStart w:name="z26" w:id="22"/>
    <w:p>
      <w:pPr>
        <w:spacing w:after="0"/>
        <w:ind w:left="0"/>
        <w:jc w:val="both"/>
      </w:pPr>
      <w:r>
        <w:rPr>
          <w:rFonts w:ascii="Times New Roman"/>
          <w:b w:val="false"/>
          <w:i w:val="false"/>
          <w:color w:val="000000"/>
          <w:sz w:val="28"/>
        </w:rPr>
        <w:t>
      климаттық бейтараптыққа көшуді ескере отырып, қалалық инфрақұрылым мен кеңістікті басқарудың ақпараттық-коммуникациялық технологияларын және Заттар интернетін (Smart City) әзірлеуді, ендіруді және пайдалануды реттеу ерекшеліктері;</w:t>
      </w:r>
    </w:p>
    <w:bookmarkEnd w:id="22"/>
    <w:bookmarkStart w:name="z27" w:id="23"/>
    <w:p>
      <w:pPr>
        <w:spacing w:after="0"/>
        <w:ind w:left="0"/>
        <w:jc w:val="both"/>
      </w:pPr>
      <w:r>
        <w:rPr>
          <w:rFonts w:ascii="Times New Roman"/>
          <w:b w:val="false"/>
          <w:i w:val="false"/>
          <w:color w:val="000000"/>
          <w:sz w:val="28"/>
        </w:rPr>
        <w:t>
      объектілерді жобалау, қала құрылысы тұрғысынан жоспарлау және салу процестерін, сондай-ақ шетелдік заңды және жеке тұлғаларды қоса алғанда, жеке кәсіпкерлік субъектілерінің көрсетілген салаларға инвестиция салуының құқықгық тетіктерін реттеу ерекшеліктері;</w:t>
      </w:r>
    </w:p>
    <w:bookmarkEnd w:id="23"/>
    <w:bookmarkStart w:name="z28" w:id="24"/>
    <w:p>
      <w:pPr>
        <w:spacing w:after="0"/>
        <w:ind w:left="0"/>
        <w:jc w:val="both"/>
      </w:pPr>
      <w:r>
        <w:rPr>
          <w:rFonts w:ascii="Times New Roman"/>
          <w:b w:val="false"/>
          <w:i w:val="false"/>
          <w:color w:val="000000"/>
          <w:sz w:val="28"/>
        </w:rPr>
        <w:t>
      Алатау қаласының аумағында озық халықаралық және шетелдік стандарттарды, практикаларды, жіктеуіштерді, техникалық регламенттерді, сертификаттау рәсімдерін, техникалық және технологиялық нормаларды тану және қолдану процестерін реттеу ерекшеліктері;</w:t>
      </w:r>
    </w:p>
    <w:bookmarkEnd w:id="24"/>
    <w:bookmarkStart w:name="z29" w:id="25"/>
    <w:p>
      <w:pPr>
        <w:spacing w:after="0"/>
        <w:ind w:left="0"/>
        <w:jc w:val="both"/>
      </w:pPr>
      <w:r>
        <w:rPr>
          <w:rFonts w:ascii="Times New Roman"/>
          <w:b w:val="false"/>
          <w:i w:val="false"/>
          <w:color w:val="000000"/>
          <w:sz w:val="28"/>
        </w:rPr>
        <w:t>
      тұрғын үй, көші-қон саласындағы қатынастарды, еңбек қатынастарын реттеу және шетелдік, оның ішінде жоғары білікті жұмыс күшін тарту ерекшеліктері;</w:t>
      </w:r>
    </w:p>
    <w:bookmarkEnd w:id="25"/>
    <w:bookmarkStart w:name="z30" w:id="26"/>
    <w:p>
      <w:pPr>
        <w:spacing w:after="0"/>
        <w:ind w:left="0"/>
        <w:jc w:val="both"/>
      </w:pPr>
      <w:r>
        <w:rPr>
          <w:rFonts w:ascii="Times New Roman"/>
          <w:b w:val="false"/>
          <w:i w:val="false"/>
          <w:color w:val="000000"/>
          <w:sz w:val="28"/>
        </w:rPr>
        <w:t>
      халықаралық озық практикаларды ескере отырып, мемлекеттік сатып алу саласындағы қатынастарды ретгеу ерекшеліктері;</w:t>
      </w:r>
    </w:p>
    <w:bookmarkEnd w:id="26"/>
    <w:bookmarkStart w:name="z31" w:id="27"/>
    <w:p>
      <w:pPr>
        <w:spacing w:after="0"/>
        <w:ind w:left="0"/>
        <w:jc w:val="both"/>
      </w:pPr>
      <w:r>
        <w:rPr>
          <w:rFonts w:ascii="Times New Roman"/>
          <w:b w:val="false"/>
          <w:i w:val="false"/>
          <w:color w:val="000000"/>
          <w:sz w:val="28"/>
        </w:rPr>
        <w:t>
      тауарларға, жұмыстар мен көрсетілетін қызметтерге криптофиат арналары мен реттелетін стейблкоиндерді қолдана отырып, ақы төлеу мүмкіндіктерін қоса алғанда, цифрлық активтердің айналымын реттеу және олардың базасында цифрлық қаржы сервистерін ендіру ерекшеліктері;</w:t>
      </w:r>
    </w:p>
    <w:bookmarkEnd w:id="27"/>
    <w:bookmarkStart w:name="z32" w:id="28"/>
    <w:p>
      <w:pPr>
        <w:spacing w:after="0"/>
        <w:ind w:left="0"/>
        <w:jc w:val="both"/>
      </w:pPr>
      <w:r>
        <w:rPr>
          <w:rFonts w:ascii="Times New Roman"/>
          <w:b w:val="false"/>
          <w:i w:val="false"/>
          <w:color w:val="000000"/>
          <w:sz w:val="28"/>
        </w:rPr>
        <w:t>
      токендеу технологияларын қолдануды, орталықтандырылмаған қаржының (DeFi) және интернет-технологиялардың (Web3) жұмыс істеуін реттеу ерекшеліктері;</w:t>
      </w:r>
    </w:p>
    <w:bookmarkEnd w:id="28"/>
    <w:bookmarkStart w:name="z33" w:id="29"/>
    <w:p>
      <w:pPr>
        <w:spacing w:after="0"/>
        <w:ind w:left="0"/>
        <w:jc w:val="both"/>
      </w:pPr>
      <w:r>
        <w:rPr>
          <w:rFonts w:ascii="Times New Roman"/>
          <w:b w:val="false"/>
          <w:i w:val="false"/>
          <w:color w:val="000000"/>
          <w:sz w:val="28"/>
        </w:rPr>
        <w:t>
      жасанды интеллект және машиналық оқыту технологияларын қолдануды реттеу ерекшеліктері;</w:t>
      </w:r>
    </w:p>
    <w:bookmarkEnd w:id="29"/>
    <w:bookmarkStart w:name="z34" w:id="30"/>
    <w:p>
      <w:pPr>
        <w:spacing w:after="0"/>
        <w:ind w:left="0"/>
        <w:jc w:val="both"/>
      </w:pPr>
      <w:r>
        <w:rPr>
          <w:rFonts w:ascii="Times New Roman"/>
          <w:b w:val="false"/>
          <w:i w:val="false"/>
          <w:color w:val="000000"/>
          <w:sz w:val="28"/>
        </w:rPr>
        <w:t>
      білім беру, денсаулық сақтау, биологиялық технологиялар, медициналық жабдықтарды шығару және пайдалану саласында технологиялық инновацияларды әзірлеуді, ендіруді және пайдалануды реттеу ерекшеліктері;</w:t>
      </w:r>
    </w:p>
    <w:bookmarkEnd w:id="30"/>
    <w:bookmarkStart w:name="z35" w:id="31"/>
    <w:p>
      <w:pPr>
        <w:spacing w:after="0"/>
        <w:ind w:left="0"/>
        <w:jc w:val="both"/>
      </w:pPr>
      <w:r>
        <w:rPr>
          <w:rFonts w:ascii="Times New Roman"/>
          <w:b w:val="false"/>
          <w:i w:val="false"/>
          <w:color w:val="000000"/>
          <w:sz w:val="28"/>
        </w:rPr>
        <w:t>
      томен биіктіктегі экономика саласын (LAE) және қалалық әуе ұтқырлығын (UAM) дамыту шеңберінде робот техникасы жүйелерін, пилотсыз аппараттарды, электр ұшу аппараттарын (eVTOL) шығарудың технологиялық инновацияларын әзірлеуді, ендіруді және пайдалануды реттеу ерекшеліктері;</w:t>
      </w:r>
    </w:p>
    <w:bookmarkEnd w:id="31"/>
    <w:bookmarkStart w:name="z36" w:id="32"/>
    <w:p>
      <w:pPr>
        <w:spacing w:after="0"/>
        <w:ind w:left="0"/>
        <w:jc w:val="both"/>
      </w:pPr>
      <w:r>
        <w:rPr>
          <w:rFonts w:ascii="Times New Roman"/>
          <w:b w:val="false"/>
          <w:i w:val="false"/>
          <w:color w:val="000000"/>
          <w:sz w:val="28"/>
        </w:rPr>
        <w:t>
      жер қатынастарын, табиғи ресурстарды пайдалану және қоршаған органы қорғау саласындағы қатынастарды реттеу ерекшеліктері;</w:t>
      </w:r>
    </w:p>
    <w:bookmarkEnd w:id="32"/>
    <w:bookmarkStart w:name="z37" w:id="33"/>
    <w:p>
      <w:pPr>
        <w:spacing w:after="0"/>
        <w:ind w:left="0"/>
        <w:jc w:val="both"/>
      </w:pPr>
      <w:r>
        <w:rPr>
          <w:rFonts w:ascii="Times New Roman"/>
          <w:b w:val="false"/>
          <w:i w:val="false"/>
          <w:color w:val="000000"/>
          <w:sz w:val="28"/>
        </w:rPr>
        <w:t>
      қала аумағында арнайы экономикалық аймақ құрудың, ұйымдастырудың және оның жұмыс істеуінің, креативті индустрия мен ойын қызметінің ерекшеліктері;</w:t>
      </w:r>
    </w:p>
    <w:bookmarkEnd w:id="33"/>
    <w:bookmarkStart w:name="z38" w:id="34"/>
    <w:p>
      <w:pPr>
        <w:spacing w:after="0"/>
        <w:ind w:left="0"/>
        <w:jc w:val="both"/>
      </w:pPr>
      <w:r>
        <w:rPr>
          <w:rFonts w:ascii="Times New Roman"/>
          <w:b w:val="false"/>
          <w:i w:val="false"/>
          <w:color w:val="000000"/>
          <w:sz w:val="28"/>
        </w:rPr>
        <w:t>
      жауапкершілікті реттеу ерекшеліктері;</w:t>
      </w:r>
    </w:p>
    <w:bookmarkEnd w:id="34"/>
    <w:bookmarkStart w:name="z39" w:id="35"/>
    <w:p>
      <w:pPr>
        <w:spacing w:after="0"/>
        <w:ind w:left="0"/>
        <w:jc w:val="both"/>
      </w:pPr>
      <w:r>
        <w:rPr>
          <w:rFonts w:ascii="Times New Roman"/>
          <w:b w:val="false"/>
          <w:i w:val="false"/>
          <w:color w:val="000000"/>
          <w:sz w:val="28"/>
        </w:rPr>
        <w:t>
      инвестициялау жағдайларының тұрақтылығына, инвестицияларды қорғауға және капитал қозғалысының ерекшеліктерін реттеуге кепілдік беру;</w:t>
      </w:r>
    </w:p>
    <w:bookmarkEnd w:id="35"/>
    <w:bookmarkStart w:name="z40" w:id="36"/>
    <w:p>
      <w:pPr>
        <w:spacing w:after="0"/>
        <w:ind w:left="0"/>
        <w:jc w:val="both"/>
      </w:pPr>
      <w:r>
        <w:rPr>
          <w:rFonts w:ascii="Times New Roman"/>
          <w:b w:val="false"/>
          <w:i w:val="false"/>
          <w:color w:val="000000"/>
          <w:sz w:val="28"/>
        </w:rPr>
        <w:t>
      салық салудың және бюджеттік қатынастардың айрықша режимін қолдану;</w:t>
      </w:r>
    </w:p>
    <w:bookmarkEnd w:id="36"/>
    <w:bookmarkStart w:name="z41" w:id="37"/>
    <w:p>
      <w:pPr>
        <w:spacing w:after="0"/>
        <w:ind w:left="0"/>
        <w:jc w:val="both"/>
      </w:pPr>
      <w:r>
        <w:rPr>
          <w:rFonts w:ascii="Times New Roman"/>
          <w:b w:val="false"/>
          <w:i w:val="false"/>
          <w:color w:val="000000"/>
          <w:sz w:val="28"/>
        </w:rPr>
        <w:t>
      Алматы агломерациясы шеңберінде Алатау қаласының, Алматы облысының және Алматы қаласының келісілген дамуы бойынша, оның ішінде көлік-логистика байланыстары, коммуналдық және энергетикалық инфрақұрылым, көші-қон саясаты мәселелеріндегі қатынастарды реттеу;</w:t>
      </w:r>
    </w:p>
    <w:bookmarkEnd w:id="37"/>
    <w:bookmarkStart w:name="z42" w:id="38"/>
    <w:p>
      <w:pPr>
        <w:spacing w:after="0"/>
        <w:ind w:left="0"/>
        <w:jc w:val="both"/>
      </w:pPr>
      <w:r>
        <w:rPr>
          <w:rFonts w:ascii="Times New Roman"/>
          <w:b w:val="false"/>
          <w:i w:val="false"/>
          <w:color w:val="000000"/>
          <w:sz w:val="28"/>
        </w:rPr>
        <w:t>
      Алатау қаласының арнаулы мәртебе жағдайында жұмыс істеуі мақсаттарына қол жеткізуге бағытталған өзге де ерекшеліктер;</w:t>
      </w:r>
    </w:p>
    <w:bookmarkEnd w:id="38"/>
    <w:bookmarkStart w:name="z43" w:id="39"/>
    <w:p>
      <w:pPr>
        <w:spacing w:after="0"/>
        <w:ind w:left="0"/>
        <w:jc w:val="both"/>
      </w:pPr>
      <w:r>
        <w:rPr>
          <w:rFonts w:ascii="Times New Roman"/>
          <w:b w:val="false"/>
          <w:i w:val="false"/>
          <w:color w:val="000000"/>
          <w:sz w:val="28"/>
        </w:rPr>
        <w:t>
      4) 2026 жылғы 1 қыркүйекке дейін Алатау қаласының арнаулы құқықтық режимін "Астана" халықаралық қаржы орталығы қызметінің режимін кеңейту және инвестицияларды құқықтық қорғаудың институционалдық тиімділігін айтарлықтай арттыратын басқа да шаралар есебінен одан әрі жетілдіру жөнінде ұсыныстар әзірлесін және енгізсін;</w:t>
      </w:r>
    </w:p>
    <w:bookmarkEnd w:id="39"/>
    <w:bookmarkStart w:name="z44" w:id="40"/>
    <w:p>
      <w:pPr>
        <w:spacing w:after="0"/>
        <w:ind w:left="0"/>
        <w:jc w:val="both"/>
      </w:pPr>
      <w:r>
        <w:rPr>
          <w:rFonts w:ascii="Times New Roman"/>
          <w:b w:val="false"/>
          <w:i w:val="false"/>
          <w:color w:val="000000"/>
          <w:sz w:val="28"/>
        </w:rPr>
        <w:t>
      5) Алатау қаласын дамытуға инвесторларды, жекеше және егеменді инвестициялық қорларды кеңінен тарту, оның ішінде жекелеген халықаралық шарттар жасасу шеңберінде тарту бойынша шаралар қабылдасын.</w:t>
      </w:r>
    </w:p>
    <w:bookmarkEnd w:id="40"/>
    <w:bookmarkStart w:name="z45" w:id="41"/>
    <w:p>
      <w:pPr>
        <w:spacing w:after="0"/>
        <w:ind w:left="0"/>
        <w:jc w:val="both"/>
      </w:pPr>
      <w:r>
        <w:rPr>
          <w:rFonts w:ascii="Times New Roman"/>
          <w:b w:val="false"/>
          <w:i w:val="false"/>
          <w:color w:val="000000"/>
          <w:sz w:val="28"/>
        </w:rPr>
        <w:t>
      6. Қазақстан Республикасының Үкіметі Қазақстан Республикасының Бас прокуратурасымен, Қазақстан Республикасының Ұлттық банкімен және Кеңеспен бірлесіп, 2026 жылғы 1 қыркүйекке дейін орталық және жергілікті мемлекеттік органдардың, сондай-ақ квазимемлекеттік сектор субъектілерінің орындауы үшін міндетті болатын Алатау қаласының арнаулы мәртебесінің құқықтық режимінің жұмыс істеуі тұжырымдамасын бекітсін.</w:t>
      </w:r>
    </w:p>
    <w:bookmarkEnd w:id="41"/>
    <w:bookmarkStart w:name="z46" w:id="42"/>
    <w:p>
      <w:pPr>
        <w:spacing w:after="0"/>
        <w:ind w:left="0"/>
        <w:jc w:val="both"/>
      </w:pPr>
      <w:r>
        <w:rPr>
          <w:rFonts w:ascii="Times New Roman"/>
          <w:b w:val="false"/>
          <w:i w:val="false"/>
          <w:color w:val="000000"/>
          <w:sz w:val="28"/>
        </w:rPr>
        <w:t>
      7. Алатау қаласының арнаулы мәртебе жағдайында дамуы процестерін үйлестіруді күшейту мақсатында Қазақстан Республикасының Үкіметі және Алматы облысының әкімі:</w:t>
      </w:r>
    </w:p>
    <w:bookmarkEnd w:id="42"/>
    <w:bookmarkStart w:name="z47" w:id="43"/>
    <w:p>
      <w:pPr>
        <w:spacing w:after="0"/>
        <w:ind w:left="0"/>
        <w:jc w:val="both"/>
      </w:pPr>
      <w:r>
        <w:rPr>
          <w:rFonts w:ascii="Times New Roman"/>
          <w:b w:val="false"/>
          <w:i w:val="false"/>
          <w:color w:val="000000"/>
          <w:sz w:val="28"/>
        </w:rPr>
        <w:t>
      1) "Alatau" арнайы экономикалық аймағының басқарушы компаниясы" жауапкершілігі шектеулі серіктестігінің жарғылық капиталына қатысу үлестерін иелену және пайдалану құқықтарын АСА-ға беру бойынша шаралар қабылдасын;</w:t>
      </w:r>
    </w:p>
    <w:bookmarkEnd w:id="43"/>
    <w:bookmarkStart w:name="z48" w:id="44"/>
    <w:p>
      <w:pPr>
        <w:spacing w:after="0"/>
        <w:ind w:left="0"/>
        <w:jc w:val="both"/>
      </w:pPr>
      <w:r>
        <w:rPr>
          <w:rFonts w:ascii="Times New Roman"/>
          <w:b w:val="false"/>
          <w:i w:val="false"/>
          <w:color w:val="000000"/>
          <w:sz w:val="28"/>
        </w:rPr>
        <w:t>
      2) құрылатын АСА-мен "Alatau" арнайы экономикалық аймағында жоспарланатын жобалардың, Алатау қаласының шегінде жүзеге асырылатын индустриялық-инновациялық, инвестициялық жобалардың, мемлекеттік-жекешелік әріптестік және құрылыс салу жобаларының Алатау қаласының стратегиялық және өзге де қала құрылысы құжаттарына сәйкестігі тұрғысынан келісілуін қамтамасыз ету бойынша шаралар қабылдасын;</w:t>
      </w:r>
    </w:p>
    <w:bookmarkEnd w:id="44"/>
    <w:bookmarkStart w:name="z49" w:id="45"/>
    <w:p>
      <w:pPr>
        <w:spacing w:after="0"/>
        <w:ind w:left="0"/>
        <w:jc w:val="both"/>
      </w:pPr>
      <w:r>
        <w:rPr>
          <w:rFonts w:ascii="Times New Roman"/>
          <w:b w:val="false"/>
          <w:i w:val="false"/>
          <w:color w:val="000000"/>
          <w:sz w:val="28"/>
        </w:rPr>
        <w:t>
      3) Алатау қаласының құжаттарына инвестициялар тарту, іскерлік белсенділік пен инновацияларды дамыту мәселелері бойынша, сондай-ақ оның арнайы мәртебесіне байланысты өзге де құжаттарға Кеңеспен келісілместен өзгерістер мен толықтырулар енгізуді болғызбасын және жұмыс істеп тұрған әрі жаңадан орналастырылатын барлық объектілер жобалары бойынша Кеңес шешімдерінің қатаң сақталуын қамтамасыз етсін;</w:t>
      </w:r>
    </w:p>
    <w:bookmarkEnd w:id="45"/>
    <w:bookmarkStart w:name="z50" w:id="46"/>
    <w:p>
      <w:pPr>
        <w:spacing w:after="0"/>
        <w:ind w:left="0"/>
        <w:jc w:val="both"/>
      </w:pPr>
      <w:r>
        <w:rPr>
          <w:rFonts w:ascii="Times New Roman"/>
          <w:b w:val="false"/>
          <w:i w:val="false"/>
          <w:color w:val="000000"/>
          <w:sz w:val="28"/>
        </w:rPr>
        <w:t>
      4) 2026 жылғы 1 қаңтарға дейін құрылатын АСА-мен бірлесіп, Алатау қаласының бас жоспары шеңберінде 2025 - 2026 жылдары Алатау қаласының негізгі даму аймақтарында салынатын бірінші кезектегі инфрақұрылым объектілерін айқындасын және оларды қажетті қаржыландырумен, оның ішінде мемлекеттік-жекешелік әріптестік және "толық бітіріп берілетін" құрылыс объектілерін қаржыландыру тетіктері арқылы қамтамасыз етсін, ол үшін барлық қажетті құжаттар мен шешімдерді әзірлесін және бекітсін;</w:t>
      </w:r>
    </w:p>
    <w:bookmarkEnd w:id="46"/>
    <w:bookmarkStart w:name="z51" w:id="47"/>
    <w:p>
      <w:pPr>
        <w:spacing w:after="0"/>
        <w:ind w:left="0"/>
        <w:jc w:val="both"/>
      </w:pPr>
      <w:r>
        <w:rPr>
          <w:rFonts w:ascii="Times New Roman"/>
          <w:b w:val="false"/>
          <w:i w:val="false"/>
          <w:color w:val="000000"/>
          <w:sz w:val="28"/>
        </w:rPr>
        <w:t>
      5) Алатау қаласындағы бірінші кезектегі объектілерді жобалау және салу процесінде заманауи халықаралық құрылыс нормаларын, қағидалары мен стандарттарын тікелей қолдану бойынша шаралар қабылдасын.</w:t>
      </w:r>
    </w:p>
    <w:bookmarkEnd w:id="47"/>
    <w:bookmarkStart w:name="z52" w:id="48"/>
    <w:p>
      <w:pPr>
        <w:spacing w:after="0"/>
        <w:ind w:left="0"/>
        <w:jc w:val="both"/>
      </w:pPr>
      <w:r>
        <w:rPr>
          <w:rFonts w:ascii="Times New Roman"/>
          <w:b w:val="false"/>
          <w:i w:val="false"/>
          <w:color w:val="000000"/>
          <w:sz w:val="28"/>
        </w:rPr>
        <w:t>
      8. Қазақстан Республикасының Бас прокуратурасы мемлекеттік органдардың, мекемелердің, ұйымдардың, лауазымды және өзге де уәкілетті тұлғалардың осы Жарлықты және Қазақстан Республикасының Алатау қаласының арнаулы мәртебесі туралы заңнамасын орындау бойынша актілерінің, әрекеттерінің (әрекетсіздігінің) заңдылығын қадағалауды қамтамасыз етсін.</w:t>
      </w:r>
    </w:p>
    <w:bookmarkEnd w:id="48"/>
    <w:bookmarkStart w:name="z53" w:id="49"/>
    <w:p>
      <w:pPr>
        <w:spacing w:after="0"/>
        <w:ind w:left="0"/>
        <w:jc w:val="both"/>
      </w:pPr>
      <w:r>
        <w:rPr>
          <w:rFonts w:ascii="Times New Roman"/>
          <w:b w:val="false"/>
          <w:i w:val="false"/>
          <w:color w:val="000000"/>
          <w:sz w:val="28"/>
        </w:rPr>
        <w:t>
      9.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өз қызметінде Алатау қаласын дамытуға байланысты барлық мәселелер бойынша осы Жарлықты басшылыққа алсын және одан туындайтын өзге де шараларды қабылдасын.</w:t>
      </w:r>
    </w:p>
    <w:bookmarkEnd w:id="49"/>
    <w:bookmarkStart w:name="z54" w:id="50"/>
    <w:p>
      <w:pPr>
        <w:spacing w:after="0"/>
        <w:ind w:left="0"/>
        <w:jc w:val="both"/>
      </w:pPr>
      <w:r>
        <w:rPr>
          <w:rFonts w:ascii="Times New Roman"/>
          <w:b w:val="false"/>
          <w:i w:val="false"/>
          <w:color w:val="000000"/>
          <w:sz w:val="28"/>
        </w:rPr>
        <w:t>
      10. Осы Жарлықтың орындалуын бақылау Қазақстан Республикасы Президентінің Әкімшілігіне жүктелсін.</w:t>
      </w:r>
    </w:p>
    <w:bookmarkEnd w:id="50"/>
    <w:bookmarkStart w:name="z55" w:id="51"/>
    <w:p>
      <w:pPr>
        <w:spacing w:after="0"/>
        <w:ind w:left="0"/>
        <w:jc w:val="both"/>
      </w:pPr>
      <w:r>
        <w:rPr>
          <w:rFonts w:ascii="Times New Roman"/>
          <w:b w:val="false"/>
          <w:i w:val="false"/>
          <w:color w:val="000000"/>
          <w:sz w:val="28"/>
        </w:rPr>
        <w:t>
      11. Осы Жарлық қол қойылған күнінен бастап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1015 Жарлығына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Алатау қаласын дамыту жөніндегі кеңестің</w:t>
      </w:r>
      <w:r>
        <w:br/>
      </w:r>
      <w:r>
        <w:rPr>
          <w:rFonts w:ascii="Times New Roman"/>
          <w:b/>
          <w:i w:val="false"/>
          <w:color w:val="000000"/>
        </w:rPr>
        <w:t>ҚҰРАМЫ</w:t>
      </w:r>
    </w:p>
    <w:bookmarkStart w:name="z57" w:id="52"/>
    <w:p>
      <w:pPr>
        <w:spacing w:after="0"/>
        <w:ind w:left="0"/>
        <w:jc w:val="both"/>
      </w:pPr>
      <w:r>
        <w:rPr>
          <w:rFonts w:ascii="Times New Roman"/>
          <w:b w:val="false"/>
          <w:i w:val="false"/>
          <w:color w:val="000000"/>
          <w:sz w:val="28"/>
        </w:rPr>
        <w:t>
      Қазақстан Республикасының Премьер-Министрі, төраға</w:t>
      </w:r>
    </w:p>
    <w:bookmarkEnd w:id="52"/>
    <w:bookmarkStart w:name="z58" w:id="53"/>
    <w:p>
      <w:pPr>
        <w:spacing w:after="0"/>
        <w:ind w:left="0"/>
        <w:jc w:val="both"/>
      </w:pPr>
      <w:r>
        <w:rPr>
          <w:rFonts w:ascii="Times New Roman"/>
          <w:b w:val="false"/>
          <w:i w:val="false"/>
          <w:color w:val="000000"/>
          <w:sz w:val="28"/>
        </w:rPr>
        <w:t>
      Қазақстан Республикасы Премьер-Министрінің өңірлік саясат мәселелерін үйлестіретін орынбасары, төрағаның орынбасары</w:t>
      </w:r>
    </w:p>
    <w:bookmarkEnd w:id="53"/>
    <w:bookmarkStart w:name="z59" w:id="54"/>
    <w:p>
      <w:pPr>
        <w:spacing w:after="0"/>
        <w:ind w:left="0"/>
        <w:jc w:val="both"/>
      </w:pPr>
      <w:r>
        <w:rPr>
          <w:rFonts w:ascii="Times New Roman"/>
          <w:b w:val="false"/>
          <w:i w:val="false"/>
          <w:color w:val="000000"/>
          <w:sz w:val="28"/>
        </w:rPr>
        <w:t>
      Вонг Хен Файн, төрағаның орынбасары (келісім бойынша)</w:t>
      </w:r>
    </w:p>
    <w:bookmarkEnd w:id="54"/>
    <w:bookmarkStart w:name="z60" w:id="55"/>
    <w:p>
      <w:pPr>
        <w:spacing w:after="0"/>
        <w:ind w:left="0"/>
        <w:jc w:val="both"/>
      </w:pPr>
      <w:r>
        <w:rPr>
          <w:rFonts w:ascii="Times New Roman"/>
          <w:b w:val="false"/>
          <w:i w:val="false"/>
          <w:color w:val="000000"/>
          <w:sz w:val="28"/>
        </w:rPr>
        <w:t>
      Қазақстан Республикасының Ұлттық экономика вице-министрі, хатшы</w:t>
      </w:r>
    </w:p>
    <w:bookmarkEnd w:id="55"/>
    <w:bookmarkStart w:name="z61" w:id="56"/>
    <w:p>
      <w:pPr>
        <w:spacing w:after="0"/>
        <w:ind w:left="0"/>
        <w:jc w:val="both"/>
      </w:pPr>
      <w:r>
        <w:rPr>
          <w:rFonts w:ascii="Times New Roman"/>
          <w:b w:val="false"/>
          <w:i w:val="false"/>
          <w:color w:val="000000"/>
          <w:sz w:val="28"/>
        </w:rPr>
        <w:t>
      Қазақстан Республикасының Қаржы министрі</w:t>
      </w:r>
    </w:p>
    <w:bookmarkEnd w:id="56"/>
    <w:bookmarkStart w:name="z62" w:id="57"/>
    <w:p>
      <w:pPr>
        <w:spacing w:after="0"/>
        <w:ind w:left="0"/>
        <w:jc w:val="both"/>
      </w:pPr>
      <w:r>
        <w:rPr>
          <w:rFonts w:ascii="Times New Roman"/>
          <w:b w:val="false"/>
          <w:i w:val="false"/>
          <w:color w:val="000000"/>
          <w:sz w:val="28"/>
        </w:rPr>
        <w:t>
      Қазақстан Республикасы Ұлттық Банкінің Төрағасы</w:t>
      </w:r>
    </w:p>
    <w:bookmarkEnd w:id="57"/>
    <w:bookmarkStart w:name="z63" w:id="58"/>
    <w:p>
      <w:pPr>
        <w:spacing w:after="0"/>
        <w:ind w:left="0"/>
        <w:jc w:val="both"/>
      </w:pPr>
      <w:r>
        <w:rPr>
          <w:rFonts w:ascii="Times New Roman"/>
          <w:b w:val="false"/>
          <w:i w:val="false"/>
          <w:color w:val="000000"/>
          <w:sz w:val="28"/>
        </w:rPr>
        <w:t>
      Алматы қаласының әкімі</w:t>
      </w:r>
    </w:p>
    <w:bookmarkEnd w:id="58"/>
    <w:bookmarkStart w:name="z64" w:id="59"/>
    <w:p>
      <w:pPr>
        <w:spacing w:after="0"/>
        <w:ind w:left="0"/>
        <w:jc w:val="both"/>
      </w:pPr>
      <w:r>
        <w:rPr>
          <w:rFonts w:ascii="Times New Roman"/>
          <w:b w:val="false"/>
          <w:i w:val="false"/>
          <w:color w:val="000000"/>
          <w:sz w:val="28"/>
        </w:rPr>
        <w:t>
      Алматы облысының әкімі</w:t>
      </w:r>
    </w:p>
    <w:bookmarkEnd w:id="59"/>
    <w:bookmarkStart w:name="z65" w:id="60"/>
    <w:p>
      <w:pPr>
        <w:spacing w:after="0"/>
        <w:ind w:left="0"/>
        <w:jc w:val="both"/>
      </w:pPr>
      <w:r>
        <w:rPr>
          <w:rFonts w:ascii="Times New Roman"/>
          <w:b w:val="false"/>
          <w:i w:val="false"/>
          <w:color w:val="000000"/>
          <w:sz w:val="28"/>
        </w:rPr>
        <w:t>
      "Астана" халықаралық қаржы орталығының басқарушысы</w:t>
      </w:r>
    </w:p>
    <w:bookmarkEnd w:id="60"/>
    <w:bookmarkStart w:name="z66" w:id="61"/>
    <w:p>
      <w:pPr>
        <w:spacing w:after="0"/>
        <w:ind w:left="0"/>
        <w:jc w:val="both"/>
      </w:pPr>
      <w:r>
        <w:rPr>
          <w:rFonts w:ascii="Times New Roman"/>
          <w:b w:val="false"/>
          <w:i w:val="false"/>
          <w:color w:val="000000"/>
          <w:sz w:val="28"/>
        </w:rPr>
        <w:t>
      Ким Вячеслав Константинович (келісім бойынша)</w:t>
      </w:r>
    </w:p>
    <w:bookmarkEnd w:id="61"/>
    <w:bookmarkStart w:name="z67" w:id="62"/>
    <w:p>
      <w:pPr>
        <w:spacing w:after="0"/>
        <w:ind w:left="0"/>
        <w:jc w:val="both"/>
      </w:pPr>
      <w:r>
        <w:rPr>
          <w:rFonts w:ascii="Times New Roman"/>
          <w:b w:val="false"/>
          <w:i w:val="false"/>
          <w:color w:val="000000"/>
          <w:sz w:val="28"/>
        </w:rPr>
        <w:t>
      Цхай Юрий Андреевич (келісім бойынша)</w:t>
      </w:r>
    </w:p>
    <w:bookmarkEnd w:id="62"/>
    <w:bookmarkStart w:name="z68" w:id="63"/>
    <w:p>
      <w:pPr>
        <w:spacing w:after="0"/>
        <w:ind w:left="0"/>
        <w:jc w:val="both"/>
      </w:pPr>
      <w:r>
        <w:rPr>
          <w:rFonts w:ascii="Times New Roman"/>
          <w:b w:val="false"/>
          <w:i w:val="false"/>
          <w:color w:val="000000"/>
          <w:sz w:val="28"/>
        </w:rPr>
        <w:t>
      Жәмішев Болат Бидахметұлы (келісім бойынша)</w:t>
      </w:r>
    </w:p>
    <w:bookmarkEnd w:id="63"/>
    <w:bookmarkStart w:name="z69" w:id="64"/>
    <w:p>
      <w:pPr>
        <w:spacing w:after="0"/>
        <w:ind w:left="0"/>
        <w:jc w:val="both"/>
      </w:pPr>
      <w:r>
        <w:rPr>
          <w:rFonts w:ascii="Times New Roman"/>
          <w:b w:val="false"/>
          <w:i w:val="false"/>
          <w:color w:val="000000"/>
          <w:sz w:val="28"/>
        </w:rPr>
        <w:t>
      Доббс Гарри Уильям (келісім бойынша)</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